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CE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6B722F">
        <w:rPr>
          <w:rFonts w:ascii="標楷體" w:eastAsia="標楷體" w:hAnsi="標楷體" w:cs="標楷體" w:hint="eastAsia"/>
          <w:b/>
          <w:sz w:val="28"/>
          <w:szCs w:val="28"/>
        </w:rPr>
        <w:t>11</w:t>
      </w:r>
      <w:r w:rsidR="00B34BFB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710776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C00F78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71077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="00B75B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年級老師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7C22ED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Pr="00710776" w:rsidRDefault="00137DCE" w:rsidP="00137DCE">
      <w:pPr>
        <w:spacing w:line="360" w:lineRule="auto"/>
        <w:rPr>
          <w:rFonts w:ascii="標楷體" w:eastAsia="標楷體" w:hAnsi="標楷體" w:cs="標楷體"/>
          <w:b/>
          <w:color w:val="FF0000"/>
          <w:sz w:val="28"/>
          <w:szCs w:val="28"/>
          <w:u w:val="single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7562D7"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710776" w:rsidRPr="00710776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玩出數學力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7C22ED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="0044275A">
        <w:rPr>
          <w:rFonts w:ascii="標楷體" w:eastAsia="標楷體" w:hAnsi="標楷體"/>
          <w:color w:val="000000"/>
        </w:rPr>
        <w:t>上下學期各(10)節</w:t>
      </w:r>
      <w:r w:rsidR="00EB6D06">
        <w:rPr>
          <w:rFonts w:eastAsia="標楷體" w:hint="eastAsia"/>
          <w:color w:val="000000" w:themeColor="text1"/>
        </w:rPr>
        <w:t>，共</w:t>
      </w:r>
      <w:r w:rsidR="00EB6D06">
        <w:rPr>
          <w:rFonts w:eastAsia="標楷體" w:hint="eastAsia"/>
          <w:color w:val="000000" w:themeColor="text1"/>
        </w:rPr>
        <w:t>20</w:t>
      </w:r>
      <w:r w:rsidR="00EB6D06">
        <w:rPr>
          <w:rFonts w:eastAsia="標楷體" w:hint="eastAsia"/>
          <w:color w:val="000000" w:themeColor="text1"/>
        </w:rPr>
        <w:t>節</w:t>
      </w:r>
    </w:p>
    <w:p w:rsidR="00C00F78" w:rsidRPr="00EB6D06" w:rsidRDefault="00944246" w:rsidP="009C4651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p w:rsidR="00EB6D06" w:rsidRPr="00EB6D06" w:rsidRDefault="00B34BFB" w:rsidP="00EB6D06">
      <w:pPr>
        <w:pStyle w:val="a7"/>
        <w:spacing w:afterLines="100" w:after="240" w:line="400" w:lineRule="exact"/>
        <w:ind w:leftChars="0" w:left="567"/>
        <w:jc w:val="both"/>
        <w:rPr>
          <w:rFonts w:ascii="標楷體" w:eastAsia="標楷體" w:hAnsi="標楷體"/>
          <w:b/>
          <w:color w:val="FF0000"/>
        </w:rPr>
      </w:pPr>
      <w:r>
        <w:rPr>
          <w:rFonts w:eastAsia="標楷體" w:hint="eastAsia"/>
          <w:b/>
          <w:color w:val="FF0000"/>
        </w:rPr>
        <w:t>111</w:t>
      </w:r>
      <w:r>
        <w:rPr>
          <w:rFonts w:eastAsia="標楷體" w:hint="eastAsia"/>
          <w:b/>
          <w:color w:val="FF0000"/>
        </w:rPr>
        <w:t>學年</w:t>
      </w:r>
      <w:r w:rsidR="00EB6D06" w:rsidRPr="00EB6D06">
        <w:rPr>
          <w:rFonts w:eastAsia="標楷體" w:hint="eastAsia"/>
          <w:b/>
          <w:color w:val="FF0000"/>
        </w:rPr>
        <w:t>上學期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84"/>
        <w:gridCol w:w="1488"/>
        <w:gridCol w:w="2198"/>
        <w:gridCol w:w="3938"/>
        <w:gridCol w:w="456"/>
        <w:gridCol w:w="850"/>
        <w:gridCol w:w="1276"/>
        <w:gridCol w:w="1559"/>
        <w:gridCol w:w="1490"/>
      </w:tblGrid>
      <w:tr w:rsidR="00C00F78" w:rsidRPr="00C723C1" w:rsidTr="00554730">
        <w:trPr>
          <w:trHeight w:val="1220"/>
        </w:trPr>
        <w:tc>
          <w:tcPr>
            <w:tcW w:w="1384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學期程</w:t>
            </w:r>
          </w:p>
        </w:tc>
        <w:tc>
          <w:tcPr>
            <w:tcW w:w="1488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核心素養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校本素養</w:t>
            </w:r>
          </w:p>
        </w:tc>
        <w:tc>
          <w:tcPr>
            <w:tcW w:w="2198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學習目標</w:t>
            </w:r>
            <w:r w:rsidRPr="00C723C1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學習重點</w:t>
            </w:r>
          </w:p>
        </w:tc>
        <w:tc>
          <w:tcPr>
            <w:tcW w:w="3938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 w:rsidRPr="00C723C1">
              <w:rPr>
                <w:rFonts w:eastAsia="標楷體" w:hint="eastAsia"/>
                <w:sz w:val="22"/>
                <w:szCs w:val="22"/>
              </w:rPr>
              <w:t>單</w:t>
            </w:r>
            <w:r w:rsidRPr="00C723C1">
              <w:rPr>
                <w:rFonts w:eastAsia="標楷體"/>
                <w:sz w:val="22"/>
                <w:szCs w:val="22"/>
              </w:rPr>
              <w:t>元</w:t>
            </w:r>
            <w:r w:rsidRPr="00C723C1">
              <w:rPr>
                <w:rFonts w:eastAsia="標楷體" w:hint="eastAsia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sz w:val="22"/>
                <w:szCs w:val="22"/>
              </w:rPr>
              <w:t>主</w:t>
            </w:r>
            <w:r w:rsidRPr="00C723C1">
              <w:rPr>
                <w:rFonts w:eastAsia="標楷體"/>
                <w:sz w:val="22"/>
                <w:szCs w:val="22"/>
              </w:rPr>
              <w:t>題</w:t>
            </w:r>
            <w:r w:rsidRPr="00C723C1">
              <w:rPr>
                <w:rFonts w:eastAsia="標楷體" w:hint="eastAsia"/>
                <w:sz w:val="22"/>
                <w:szCs w:val="22"/>
              </w:rPr>
              <w:t>名</w:t>
            </w:r>
            <w:r w:rsidRPr="00C723C1">
              <w:rPr>
                <w:rFonts w:eastAsia="標楷體"/>
                <w:sz w:val="22"/>
                <w:szCs w:val="22"/>
              </w:rPr>
              <w:t>稱</w:t>
            </w:r>
          </w:p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sz w:val="22"/>
                <w:szCs w:val="22"/>
              </w:rPr>
              <w:t>與</w:t>
            </w:r>
            <w:r w:rsidRPr="00C723C1">
              <w:rPr>
                <w:rFonts w:eastAsia="標楷體" w:hint="eastAsia"/>
                <w:sz w:val="22"/>
                <w:szCs w:val="22"/>
              </w:rPr>
              <w:t>活動內容</w:t>
            </w:r>
          </w:p>
        </w:tc>
        <w:tc>
          <w:tcPr>
            <w:tcW w:w="456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節數</w:t>
            </w:r>
          </w:p>
        </w:tc>
        <w:tc>
          <w:tcPr>
            <w:tcW w:w="850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教學</w:t>
            </w:r>
          </w:p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資源</w:t>
            </w:r>
          </w:p>
        </w:tc>
        <w:tc>
          <w:tcPr>
            <w:tcW w:w="1276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評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量方式</w:t>
            </w:r>
          </w:p>
        </w:tc>
        <w:tc>
          <w:tcPr>
            <w:tcW w:w="1559" w:type="dxa"/>
            <w:vAlign w:val="center"/>
          </w:tcPr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融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入議題</w:t>
            </w:r>
          </w:p>
          <w:p w:rsidR="00C00F78" w:rsidRPr="00C723C1" w:rsidRDefault="00C00F78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實質內涵</w:t>
            </w:r>
          </w:p>
        </w:tc>
        <w:tc>
          <w:tcPr>
            <w:tcW w:w="1490" w:type="dxa"/>
            <w:vAlign w:val="center"/>
          </w:tcPr>
          <w:p w:rsidR="00C00F78" w:rsidRPr="00C723C1" w:rsidRDefault="00C00F78" w:rsidP="007040A4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備註</w:t>
            </w:r>
          </w:p>
          <w:p w:rsidR="00C00F78" w:rsidRPr="00C723C1" w:rsidRDefault="00C00F78" w:rsidP="007040A4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ascii="標楷體" w:eastAsia="標楷體" w:hAnsi="標楷體" w:cs="Arial"/>
                <w:kern w:val="0"/>
                <w:sz w:val="22"/>
                <w:szCs w:val="22"/>
              </w:rPr>
              <w:t>(如協同方式/申請經費)</w:t>
            </w:r>
          </w:p>
        </w:tc>
      </w:tr>
      <w:tr w:rsidR="00300B2B" w:rsidRPr="00C723C1" w:rsidTr="00766943">
        <w:trPr>
          <w:trHeight w:val="761"/>
        </w:trPr>
        <w:tc>
          <w:tcPr>
            <w:tcW w:w="1384" w:type="dxa"/>
            <w:vAlign w:val="center"/>
          </w:tcPr>
          <w:p w:rsidR="00300B2B" w:rsidRPr="00125E99" w:rsidRDefault="00300B2B" w:rsidP="00571E0D">
            <w:pPr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6-10</w:t>
            </w: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300B2B" w:rsidRPr="00125E99" w:rsidRDefault="00300B2B" w:rsidP="00571E0D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88" w:type="dxa"/>
            <w:vAlign w:val="center"/>
          </w:tcPr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數-E-B1</w:t>
            </w:r>
          </w:p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198" w:type="dxa"/>
          </w:tcPr>
          <w:p w:rsidR="00300B2B" w:rsidRPr="00300B2B" w:rsidRDefault="00300B2B" w:rsidP="00300B2B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1.透過遊戲，讓學生熟記各種三角形的性質。</w:t>
            </w:r>
          </w:p>
          <w:p w:rsidR="00300B2B" w:rsidRPr="00300B2B" w:rsidRDefault="00300B2B" w:rsidP="00300B2B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2.認識孔版版畫。</w:t>
            </w:r>
          </w:p>
          <w:p w:rsidR="00300B2B" w:rsidRPr="00300B2B" w:rsidRDefault="00300B2B" w:rsidP="00300B2B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3.能學習製作孔版畫。</w:t>
            </w:r>
          </w:p>
          <w:p w:rsidR="00300B2B" w:rsidRPr="00300B2B" w:rsidRDefault="00300B2B" w:rsidP="00300B2B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4.對底版之描繪、切割能細心處理、並印製作品。</w:t>
            </w:r>
          </w:p>
        </w:tc>
        <w:tc>
          <w:tcPr>
            <w:tcW w:w="3938" w:type="dxa"/>
          </w:tcPr>
          <w:p w:rsidR="00300B2B" w:rsidRPr="00817765" w:rsidRDefault="00300B2B" w:rsidP="00817765">
            <w:pPr>
              <w:spacing w:line="0" w:lineRule="atLeast"/>
              <w:ind w:left="1100" w:hangingChars="500" w:hanging="110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主 題 一：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三角形</w:t>
            </w: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－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【數學好好玩】三角形「牌牌」隊</w:t>
            </w:r>
          </w:p>
          <w:p w:rsidR="00300B2B" w:rsidRPr="00817765" w:rsidRDefault="00300B2B" w:rsidP="00817F22">
            <w:pPr>
              <w:spacing w:line="0" w:lineRule="atLeas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 xml:space="preserve">活動內容： 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拿出一副牌，並推派一位玩家負責洗牌。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每人發3張牌後，剩餘的牌放在桌上的補牌區。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3</w:t>
            </w:r>
            <w:r w:rsidRPr="00817765">
              <w:rPr>
                <w:rFonts w:ascii="標楷體" w:eastAsia="標楷體" w:hAnsi="標楷體" w:cs="標楷體"/>
                <w:sz w:val="22"/>
                <w:szCs w:val="22"/>
              </w:rPr>
              <w:t>.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牌有兩種：文字牌和圖形牌，發牌的人可以隨意選擇，這兩種牌的其中一張先出牌。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4</w:t>
            </w:r>
            <w:r w:rsidRPr="00817765">
              <w:rPr>
                <w:rFonts w:ascii="標楷體" w:eastAsia="標楷體" w:hAnsi="標楷體" w:cs="標楷體"/>
                <w:sz w:val="22"/>
                <w:szCs w:val="22"/>
              </w:rPr>
              <w:t>.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每張牌的4 條邊都可以接牌，下一個玩家要選擇出與桌上牌有關連的牌，且只能文字牌和圖形牌互接，不能文字牌接文字牌或圖形牌接圖形牌，出牌時記得要說出原因。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5</w:t>
            </w:r>
            <w:r w:rsidRPr="00817765">
              <w:rPr>
                <w:rFonts w:ascii="標楷體" w:eastAsia="標楷體" w:hAnsi="標楷體" w:cs="標楷體"/>
                <w:sz w:val="22"/>
                <w:szCs w:val="22"/>
              </w:rPr>
              <w:t>.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如果輪到的玩家沒牌出，則從補牌區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抽一張牌，再輪下一個玩家。最先把手中的牌全部出完的玩家獲勝。</w:t>
            </w:r>
          </w:p>
          <w:p w:rsidR="00300B2B" w:rsidRPr="00817765" w:rsidRDefault="00300B2B" w:rsidP="00817F22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300B2B" w:rsidRPr="00817765" w:rsidRDefault="00300B2B" w:rsidP="00817765">
            <w:pPr>
              <w:spacing w:line="0" w:lineRule="atLeast"/>
              <w:ind w:left="1100" w:hangingChars="500" w:hanging="1100"/>
              <w:rPr>
                <w:rFonts w:ascii="標楷體" w:eastAsia="標楷體" w:hAnsi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主 題 二：美化生活－</w:t>
            </w:r>
            <w:r w:rsidRPr="00817765">
              <w:rPr>
                <w:rFonts w:eastAsia="標楷體" w:hint="eastAsia"/>
                <w:sz w:val="22"/>
                <w:szCs w:val="22"/>
              </w:rPr>
              <w:t>【活動一】孔板畫製作</w:t>
            </w:r>
            <w:r w:rsidRPr="00817765">
              <w:rPr>
                <w:rFonts w:eastAsia="標楷體" w:hint="eastAsia"/>
                <w:sz w:val="22"/>
                <w:szCs w:val="22"/>
              </w:rPr>
              <w:t>100'</w:t>
            </w:r>
          </w:p>
          <w:p w:rsidR="00300B2B" w:rsidRPr="00817765" w:rsidRDefault="00300B2B" w:rsidP="00817F22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 xml:space="preserve">活動內容： 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eastAsia="標楷體"/>
                <w:sz w:val="22"/>
                <w:szCs w:val="22"/>
              </w:rPr>
            </w:pPr>
            <w:r w:rsidRPr="00817765">
              <w:rPr>
                <w:rFonts w:eastAsia="標楷體" w:hint="eastAsia"/>
                <w:sz w:val="22"/>
                <w:szCs w:val="22"/>
              </w:rPr>
              <w:t>1.</w:t>
            </w:r>
            <w:r w:rsidRPr="00817765">
              <w:rPr>
                <w:rFonts w:eastAsia="標楷體" w:hint="eastAsia"/>
                <w:sz w:val="22"/>
                <w:szCs w:val="22"/>
              </w:rPr>
              <w:t>孔版畫的基本原理介紹：</w:t>
            </w:r>
            <w:r w:rsidRPr="00817765">
              <w:rPr>
                <w:rFonts w:eastAsia="標楷體" w:hint="eastAsia"/>
                <w:sz w:val="22"/>
                <w:szCs w:val="22"/>
              </w:rPr>
              <w:t>)</w:t>
            </w:r>
            <w:r w:rsidRPr="00817765">
              <w:rPr>
                <w:rFonts w:eastAsia="標楷體" w:hint="eastAsia"/>
                <w:sz w:val="22"/>
                <w:szCs w:val="22"/>
              </w:rPr>
              <w:t>孔版就是在挖孔的版上塗顏料</w:t>
            </w:r>
            <w:r w:rsidRPr="00817765">
              <w:rPr>
                <w:rFonts w:eastAsia="標楷體" w:hint="eastAsia"/>
                <w:sz w:val="22"/>
                <w:szCs w:val="22"/>
              </w:rPr>
              <w:t>(</w:t>
            </w:r>
            <w:r w:rsidRPr="00817765">
              <w:rPr>
                <w:rFonts w:eastAsia="標楷體" w:hint="eastAsia"/>
                <w:sz w:val="22"/>
                <w:szCs w:val="22"/>
              </w:rPr>
              <w:t>油墨</w:t>
            </w:r>
            <w:r w:rsidRPr="00817765">
              <w:rPr>
                <w:rFonts w:eastAsia="標楷體" w:hint="eastAsia"/>
                <w:sz w:val="22"/>
                <w:szCs w:val="22"/>
              </w:rPr>
              <w:t>)</w:t>
            </w:r>
            <w:r w:rsidRPr="00817765">
              <w:rPr>
                <w:rFonts w:eastAsia="標楷體" w:hint="eastAsia"/>
                <w:sz w:val="22"/>
                <w:szCs w:val="22"/>
              </w:rPr>
              <w:t>使顏料摻入孔下表面所製版畫的方法。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eastAsia="標楷體"/>
                <w:sz w:val="22"/>
                <w:szCs w:val="22"/>
              </w:rPr>
            </w:pPr>
            <w:r w:rsidRPr="00817765">
              <w:rPr>
                <w:rFonts w:eastAsia="標楷體" w:hint="eastAsia"/>
                <w:sz w:val="22"/>
                <w:szCs w:val="22"/>
              </w:rPr>
              <w:t>2.</w:t>
            </w:r>
            <w:r w:rsidRPr="00817765">
              <w:rPr>
                <w:rFonts w:eastAsia="標楷體" w:hint="eastAsia"/>
                <w:sz w:val="22"/>
                <w:szCs w:val="22"/>
              </w:rPr>
              <w:t>版的製作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eastAsia="標楷體"/>
                <w:sz w:val="22"/>
                <w:szCs w:val="22"/>
              </w:rPr>
            </w:pPr>
            <w:r w:rsidRPr="00817765">
              <w:rPr>
                <w:rFonts w:eastAsia="標楷體" w:hint="eastAsia"/>
                <w:sz w:val="22"/>
                <w:szCs w:val="22"/>
              </w:rPr>
              <w:t>(1)</w:t>
            </w:r>
            <w:r w:rsidRPr="00817765">
              <w:rPr>
                <w:rFonts w:eastAsia="標楷體" w:hint="eastAsia"/>
                <w:sz w:val="22"/>
                <w:szCs w:val="22"/>
              </w:rPr>
              <w:t>構圖：厚紙板的邊留</w:t>
            </w:r>
            <w:r w:rsidRPr="00817765">
              <w:rPr>
                <w:rFonts w:eastAsia="標楷體" w:hint="eastAsia"/>
                <w:sz w:val="22"/>
                <w:szCs w:val="22"/>
              </w:rPr>
              <w:t>1</w:t>
            </w:r>
            <w:r w:rsidRPr="00817765">
              <w:rPr>
                <w:rFonts w:eastAsia="標楷體" w:hint="eastAsia"/>
                <w:sz w:val="22"/>
                <w:szCs w:val="22"/>
              </w:rPr>
              <w:t>～</w:t>
            </w:r>
            <w:r w:rsidRPr="00817765">
              <w:rPr>
                <w:rFonts w:eastAsia="標楷體" w:hint="eastAsia"/>
                <w:sz w:val="22"/>
                <w:szCs w:val="22"/>
              </w:rPr>
              <w:t>2</w:t>
            </w:r>
            <w:r w:rsidRPr="00817765">
              <w:rPr>
                <w:rFonts w:eastAsia="標楷體" w:hint="eastAsia"/>
                <w:sz w:val="22"/>
                <w:szCs w:val="22"/>
              </w:rPr>
              <w:t>公分的邊框，用鉛筆構圖，再用簽字筆將圖形描粗。</w:t>
            </w:r>
          </w:p>
          <w:p w:rsidR="00300B2B" w:rsidRPr="00300B2B" w:rsidRDefault="00300B2B" w:rsidP="00817765">
            <w:pPr>
              <w:snapToGrid w:val="0"/>
              <w:ind w:left="220" w:hangingChars="100" w:hanging="220"/>
              <w:jc w:val="both"/>
              <w:rPr>
                <w:rFonts w:eastAsia="標楷體"/>
                <w:sz w:val="20"/>
                <w:szCs w:val="20"/>
              </w:rPr>
            </w:pPr>
            <w:r w:rsidRPr="00817765">
              <w:rPr>
                <w:rFonts w:eastAsia="標楷體" w:hint="eastAsia"/>
                <w:sz w:val="22"/>
                <w:szCs w:val="22"/>
              </w:rPr>
              <w:t>(2)</w:t>
            </w:r>
            <w:r w:rsidRPr="00817765">
              <w:rPr>
                <w:rFonts w:eastAsia="標楷體" w:hint="eastAsia"/>
                <w:sz w:val="22"/>
                <w:szCs w:val="22"/>
              </w:rPr>
              <w:t>製版：刻版時，沿著簽字筆線由內向外刻、面積小的部分先刻，再刻面積大的部分。</w:t>
            </w:r>
          </w:p>
        </w:tc>
        <w:tc>
          <w:tcPr>
            <w:tcW w:w="456" w:type="dxa"/>
          </w:tcPr>
          <w:p w:rsidR="00300B2B" w:rsidRPr="00B03EDE" w:rsidRDefault="00300B2B" w:rsidP="00300B2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03EDE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850" w:type="dxa"/>
          </w:tcPr>
          <w:p w:rsidR="00300B2B" w:rsidRDefault="00300B2B" w:rsidP="00817F22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數學</w:t>
            </w:r>
          </w:p>
          <w:p w:rsidR="00300B2B" w:rsidRPr="00300B2B" w:rsidRDefault="00300B2B" w:rsidP="00300B2B">
            <w:pPr>
              <w:ind w:left="-22" w:hanging="7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/>
                <w:sz w:val="20"/>
                <w:szCs w:val="20"/>
              </w:rPr>
              <w:t>附件</w:t>
            </w:r>
          </w:p>
        </w:tc>
        <w:tc>
          <w:tcPr>
            <w:tcW w:w="1276" w:type="dxa"/>
          </w:tcPr>
          <w:p w:rsidR="00300B2B" w:rsidRPr="00300B2B" w:rsidRDefault="00300B2B" w:rsidP="00817F22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分組合作</w:t>
            </w:r>
          </w:p>
          <w:p w:rsidR="00300B2B" w:rsidRPr="00300B2B" w:rsidRDefault="00300B2B" w:rsidP="00817F22">
            <w:pPr>
              <w:ind w:left="-22" w:hanging="7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9" w:type="dxa"/>
          </w:tcPr>
          <w:p w:rsidR="00300B2B" w:rsidRDefault="00300B2B" w:rsidP="00817F22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 w:hint="eastAsia"/>
                <w:sz w:val="20"/>
                <w:szCs w:val="20"/>
              </w:rPr>
              <w:t>【</w:t>
            </w: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Pr="00300B2B">
              <w:rPr>
                <w:rFonts w:ascii="標楷體" w:eastAsia="標楷體" w:hAnsi="標楷體" w:cs="標楷體" w:hint="eastAsia"/>
                <w:sz w:val="20"/>
                <w:szCs w:val="20"/>
              </w:rPr>
              <w:t>教育】</w:t>
            </w:r>
          </w:p>
          <w:p w:rsidR="00525A00" w:rsidRDefault="00525A00" w:rsidP="00525A00">
            <w:pPr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E3 </w:t>
            </w:r>
          </w:p>
          <w:p w:rsidR="00525A00" w:rsidRDefault="00525A00" w:rsidP="00525A00">
            <w:pPr>
              <w:rPr>
                <w:rFonts w:hint="eastAsia"/>
              </w:rPr>
            </w:pPr>
            <w:r>
              <w:rPr>
                <w:rFonts w:hint="eastAsia"/>
              </w:rPr>
              <w:t>了解每個人需求的不同，並討論與遵守團體的規則。</w:t>
            </w:r>
          </w:p>
          <w:p w:rsidR="00525A00" w:rsidRPr="00525A00" w:rsidRDefault="00525A00" w:rsidP="00817F22">
            <w:pPr>
              <w:spacing w:line="0" w:lineRule="atLeast"/>
              <w:contextualSpacing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300B2B" w:rsidRDefault="00300B2B" w:rsidP="00817F22">
            <w:pPr>
              <w:spacing w:line="0" w:lineRule="atLeast"/>
              <w:contextualSpacing/>
              <w:rPr>
                <w:rFonts w:eastAsia="標楷體" w:hint="eastAsia"/>
                <w:sz w:val="20"/>
                <w:szCs w:val="20"/>
              </w:rPr>
            </w:pPr>
            <w:r w:rsidRPr="00300B2B">
              <w:rPr>
                <w:rFonts w:eastAsia="標楷體" w:hint="eastAsia"/>
                <w:sz w:val="20"/>
                <w:szCs w:val="20"/>
              </w:rPr>
              <w:t>【品德教育】</w:t>
            </w:r>
          </w:p>
          <w:p w:rsidR="00525A00" w:rsidRDefault="00525A00" w:rsidP="00525A00">
            <w:pPr>
              <w:rPr>
                <w:rFonts w:hint="eastAsia"/>
              </w:rPr>
            </w:pP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E3 </w:t>
            </w:r>
          </w:p>
          <w:p w:rsidR="00525A00" w:rsidRDefault="00525A00" w:rsidP="00525A00">
            <w:pPr>
              <w:rPr>
                <w:rFonts w:hint="eastAsia"/>
              </w:rPr>
            </w:pPr>
            <w:r>
              <w:rPr>
                <w:rFonts w:hint="eastAsia"/>
              </w:rPr>
              <w:t>溝通合作與和諧人際關係。</w:t>
            </w:r>
          </w:p>
          <w:p w:rsidR="00525A00" w:rsidRPr="00525A00" w:rsidRDefault="00525A00" w:rsidP="00817F22">
            <w:pPr>
              <w:spacing w:line="0" w:lineRule="atLeast"/>
              <w:contextualSpacing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300B2B" w:rsidRDefault="00300B2B" w:rsidP="00817F22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 w:hint="eastAsia"/>
                <w:sz w:val="20"/>
                <w:szCs w:val="20"/>
              </w:rPr>
              <w:t>【生涯規劃教育】</w:t>
            </w:r>
          </w:p>
          <w:p w:rsidR="00525A00" w:rsidRDefault="00525A00" w:rsidP="00525A00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涯</w:t>
            </w:r>
            <w:r>
              <w:rPr>
                <w:rFonts w:hint="eastAsia"/>
              </w:rPr>
              <w:t xml:space="preserve">E4 </w:t>
            </w:r>
          </w:p>
          <w:p w:rsidR="00525A00" w:rsidRDefault="00525A00" w:rsidP="00525A00">
            <w:pPr>
              <w:rPr>
                <w:rFonts w:hint="eastAsia"/>
              </w:rPr>
            </w:pPr>
            <w:r>
              <w:rPr>
                <w:rFonts w:hint="eastAsia"/>
              </w:rPr>
              <w:t>認識自己的特質與興趣。</w:t>
            </w:r>
          </w:p>
          <w:p w:rsidR="00525A00" w:rsidRPr="00525A00" w:rsidRDefault="00525A00" w:rsidP="00817F2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90" w:type="dxa"/>
          </w:tcPr>
          <w:p w:rsidR="00300B2B" w:rsidRPr="00C723C1" w:rsidRDefault="00300B2B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300B2B" w:rsidRPr="00C723C1" w:rsidTr="0069571E">
        <w:trPr>
          <w:trHeight w:val="761"/>
        </w:trPr>
        <w:tc>
          <w:tcPr>
            <w:tcW w:w="1384" w:type="dxa"/>
            <w:vAlign w:val="center"/>
          </w:tcPr>
          <w:p w:rsidR="00300B2B" w:rsidRPr="00125E99" w:rsidRDefault="00300B2B" w:rsidP="009F4CE2">
            <w:pPr>
              <w:rPr>
                <w:rFonts w:ascii="標楷體" w:eastAsia="標楷體" w:hAnsi="標楷體"/>
                <w:sz w:val="22"/>
              </w:rPr>
            </w:pP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11-15</w:t>
            </w:r>
            <w:r w:rsidRPr="00125E99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</w:tc>
        <w:tc>
          <w:tcPr>
            <w:tcW w:w="1488" w:type="dxa"/>
            <w:vAlign w:val="center"/>
          </w:tcPr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</w:t>
            </w: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能以符號表示公式。</w:t>
            </w:r>
          </w:p>
          <w:p w:rsidR="00300B2B" w:rsidRPr="00300B2B" w:rsidRDefault="00300B2B" w:rsidP="00300B2B">
            <w:pPr>
              <w:spacing w:line="0" w:lineRule="atLeast"/>
              <w:ind w:left="-22" w:right="57"/>
              <w:contextualSpacing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198" w:type="dxa"/>
          </w:tcPr>
          <w:p w:rsidR="00300B2B" w:rsidRPr="00300B2B" w:rsidRDefault="00300B2B" w:rsidP="00300B2B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1.認識長度英文單位名稱的意義。</w:t>
            </w:r>
          </w:p>
          <w:p w:rsidR="00300B2B" w:rsidRPr="00300B2B" w:rsidRDefault="00300B2B" w:rsidP="00300B2B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 w:hint="eastAsia"/>
                <w:sz w:val="20"/>
                <w:szCs w:val="20"/>
              </w:rPr>
              <w:t>2.做出踏越過箱、空中姿勢、安全落地等動作。</w:t>
            </w:r>
          </w:p>
          <w:p w:rsidR="00300B2B" w:rsidRPr="00300B2B" w:rsidRDefault="00300B2B" w:rsidP="00300B2B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 w:hint="eastAsia"/>
                <w:sz w:val="20"/>
                <w:szCs w:val="20"/>
              </w:rPr>
              <w:t>3.在參與的活動中遵守團體規範，並肯定自己及他人的表現。</w:t>
            </w:r>
          </w:p>
        </w:tc>
        <w:tc>
          <w:tcPr>
            <w:tcW w:w="3938" w:type="dxa"/>
          </w:tcPr>
          <w:p w:rsidR="00300B2B" w:rsidRPr="00817765" w:rsidRDefault="00300B2B" w:rsidP="00817765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主 題 一：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公里</w:t>
            </w: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－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【數學盒子】單位的英文解謎</w:t>
            </w:r>
          </w:p>
          <w:p w:rsidR="00300B2B" w:rsidRPr="00817765" w:rsidRDefault="00300B2B" w:rsidP="00817F22">
            <w:pPr>
              <w:spacing w:line="0" w:lineRule="atLeas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 xml:space="preserve">活動內容： 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/>
                <w:sz w:val="22"/>
                <w:szCs w:val="22"/>
              </w:rPr>
              <w:t>1.教師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引導學生</w:t>
            </w: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透過閱讀文章認識長度英文單位名稱的意義。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根據長度單位的英文，推測重量和容量單位的規則</w:t>
            </w:r>
            <w:r w:rsidRPr="00817765">
              <w:rPr>
                <w:rFonts w:ascii="標楷體" w:eastAsia="標楷體" w:hAnsi="標楷體" w:cs="標楷體"/>
                <w:sz w:val="22"/>
                <w:szCs w:val="22"/>
              </w:rPr>
              <w:t>。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300B2B" w:rsidRPr="00817765" w:rsidRDefault="00300B2B" w:rsidP="00817765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主 題 二：箱上小精靈、繩索體操－</w:t>
            </w:r>
            <w:r w:rsidRPr="00817765">
              <w:rPr>
                <w:rFonts w:eastAsia="標楷體" w:hint="eastAsia"/>
                <w:sz w:val="22"/>
                <w:szCs w:val="22"/>
              </w:rPr>
              <w:t>【活動六】落地遠近比一比</w:t>
            </w:r>
          </w:p>
          <w:p w:rsidR="00300B2B" w:rsidRPr="00817765" w:rsidRDefault="00300B2B" w:rsidP="00817F2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 xml:space="preserve">活動內容： </w:t>
            </w:r>
          </w:p>
          <w:p w:rsidR="00300B2B" w:rsidRPr="00300B2B" w:rsidRDefault="00300B2B" w:rsidP="00817765">
            <w:pPr>
              <w:snapToGrid w:val="0"/>
              <w:ind w:left="220" w:hangingChars="100" w:hanging="220"/>
              <w:jc w:val="both"/>
              <w:rPr>
                <w:rFonts w:eastAsia="標楷體"/>
                <w:sz w:val="20"/>
                <w:szCs w:val="20"/>
              </w:rPr>
            </w:pPr>
            <w:r w:rsidRPr="00817765">
              <w:rPr>
                <w:rFonts w:eastAsia="標楷體" w:hint="eastAsia"/>
                <w:sz w:val="22"/>
                <w:szCs w:val="22"/>
              </w:rPr>
              <w:t>1.</w:t>
            </w:r>
            <w:r w:rsidRPr="00817765">
              <w:rPr>
                <w:rFonts w:eastAsia="標楷體" w:hint="eastAsia"/>
                <w:sz w:val="22"/>
                <w:szCs w:val="22"/>
              </w:rPr>
              <w:t>教師在軟墊上用白色粉筆畫線，每人輪流試跳</w:t>
            </w:r>
            <w:r w:rsidRPr="00817765">
              <w:rPr>
                <w:rFonts w:eastAsia="標楷體" w:hint="eastAsia"/>
                <w:sz w:val="22"/>
                <w:szCs w:val="22"/>
              </w:rPr>
              <w:t>3</w:t>
            </w:r>
            <w:r w:rsidRPr="00817765">
              <w:rPr>
                <w:rFonts w:eastAsia="標楷體" w:hint="eastAsia"/>
                <w:sz w:val="22"/>
                <w:szCs w:val="22"/>
              </w:rPr>
              <w:t>下，落地在</w:t>
            </w:r>
            <w:r w:rsidRPr="00817765">
              <w:rPr>
                <w:rFonts w:eastAsia="標楷體" w:hint="eastAsia"/>
                <w:sz w:val="22"/>
                <w:szCs w:val="22"/>
              </w:rPr>
              <w:t>80</w:t>
            </w:r>
            <w:r w:rsidRPr="00817765">
              <w:rPr>
                <w:rFonts w:eastAsia="標楷體" w:hint="eastAsia"/>
                <w:sz w:val="22"/>
                <w:szCs w:val="22"/>
              </w:rPr>
              <w:t>～</w:t>
            </w:r>
            <w:r w:rsidRPr="00817765">
              <w:rPr>
                <w:rFonts w:eastAsia="標楷體" w:hint="eastAsia"/>
                <w:sz w:val="22"/>
                <w:szCs w:val="22"/>
              </w:rPr>
              <w:t>100</w:t>
            </w:r>
            <w:r w:rsidRPr="00817765">
              <w:rPr>
                <w:rFonts w:eastAsia="標楷體" w:hint="eastAsia"/>
                <w:sz w:val="22"/>
                <w:szCs w:val="22"/>
              </w:rPr>
              <w:t>公分處，得</w:t>
            </w:r>
            <w:r w:rsidRPr="00817765">
              <w:rPr>
                <w:rFonts w:eastAsia="標楷體" w:hint="eastAsia"/>
                <w:sz w:val="22"/>
                <w:szCs w:val="22"/>
              </w:rPr>
              <w:t>70</w:t>
            </w:r>
            <w:r w:rsidRPr="00817765">
              <w:rPr>
                <w:rFonts w:eastAsia="標楷體" w:hint="eastAsia"/>
                <w:sz w:val="22"/>
                <w:szCs w:val="22"/>
              </w:rPr>
              <w:t>分；落地在</w:t>
            </w:r>
            <w:r w:rsidRPr="00817765">
              <w:rPr>
                <w:rFonts w:eastAsia="標楷體" w:hint="eastAsia"/>
                <w:sz w:val="22"/>
                <w:szCs w:val="22"/>
              </w:rPr>
              <w:t>100</w:t>
            </w:r>
            <w:r w:rsidRPr="00817765">
              <w:rPr>
                <w:rFonts w:eastAsia="標楷體" w:hint="eastAsia"/>
                <w:sz w:val="22"/>
                <w:szCs w:val="22"/>
              </w:rPr>
              <w:t>～</w:t>
            </w:r>
            <w:r w:rsidRPr="00817765">
              <w:rPr>
                <w:rFonts w:eastAsia="標楷體" w:hint="eastAsia"/>
                <w:sz w:val="22"/>
                <w:szCs w:val="22"/>
              </w:rPr>
              <w:t>120</w:t>
            </w:r>
            <w:r w:rsidRPr="00817765">
              <w:rPr>
                <w:rFonts w:eastAsia="標楷體" w:hint="eastAsia"/>
                <w:sz w:val="22"/>
                <w:szCs w:val="22"/>
              </w:rPr>
              <w:t>公分處，得</w:t>
            </w:r>
            <w:r w:rsidRPr="00817765">
              <w:rPr>
                <w:rFonts w:eastAsia="標楷體" w:hint="eastAsia"/>
                <w:sz w:val="22"/>
                <w:szCs w:val="22"/>
              </w:rPr>
              <w:t>80</w:t>
            </w:r>
            <w:r w:rsidRPr="00817765">
              <w:rPr>
                <w:rFonts w:eastAsia="標楷體" w:hint="eastAsia"/>
                <w:sz w:val="22"/>
                <w:szCs w:val="22"/>
              </w:rPr>
              <w:t>分；落地在</w:t>
            </w:r>
            <w:r w:rsidRPr="00817765">
              <w:rPr>
                <w:rFonts w:eastAsia="標楷體" w:hint="eastAsia"/>
                <w:sz w:val="22"/>
                <w:szCs w:val="22"/>
              </w:rPr>
              <w:t>120</w:t>
            </w:r>
            <w:r w:rsidRPr="00817765">
              <w:rPr>
                <w:rFonts w:eastAsia="標楷體" w:hint="eastAsia"/>
                <w:sz w:val="22"/>
                <w:szCs w:val="22"/>
              </w:rPr>
              <w:t>公分以上，得</w:t>
            </w:r>
            <w:r w:rsidRPr="00817765">
              <w:rPr>
                <w:rFonts w:eastAsia="標楷體" w:hint="eastAsia"/>
                <w:sz w:val="22"/>
                <w:szCs w:val="22"/>
              </w:rPr>
              <w:t>90</w:t>
            </w:r>
            <w:r w:rsidRPr="00817765">
              <w:rPr>
                <w:rFonts w:eastAsia="標楷體" w:hint="eastAsia"/>
                <w:sz w:val="22"/>
                <w:szCs w:val="22"/>
              </w:rPr>
              <w:t>分。</w:t>
            </w:r>
          </w:p>
        </w:tc>
        <w:tc>
          <w:tcPr>
            <w:tcW w:w="456" w:type="dxa"/>
          </w:tcPr>
          <w:p w:rsidR="00300B2B" w:rsidRPr="00B03EDE" w:rsidRDefault="00300B2B" w:rsidP="00300B2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03EDE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300B2B" w:rsidRPr="00300B2B" w:rsidRDefault="00300B2B" w:rsidP="00817F22">
            <w:pPr>
              <w:ind w:left="-22" w:hanging="7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/>
                <w:sz w:val="20"/>
                <w:szCs w:val="20"/>
              </w:rPr>
              <w:t>小白板、白板筆</w:t>
            </w:r>
          </w:p>
        </w:tc>
        <w:tc>
          <w:tcPr>
            <w:tcW w:w="1276" w:type="dxa"/>
          </w:tcPr>
          <w:p w:rsidR="00300B2B" w:rsidRPr="00300B2B" w:rsidRDefault="00300B2B" w:rsidP="00817F22">
            <w:pPr>
              <w:pStyle w:val="34"/>
              <w:snapToGrid w:val="0"/>
              <w:spacing w:line="0" w:lineRule="atLeast"/>
              <w:ind w:left="0" w:right="0" w:firstLine="0"/>
              <w:jc w:val="left"/>
              <w:rPr>
                <w:rFonts w:ascii="標楷體" w:eastAsia="標楷體" w:hAnsi="標楷體" w:cs="標楷體"/>
                <w:sz w:val="20"/>
              </w:rPr>
            </w:pPr>
            <w:r w:rsidRPr="00300B2B">
              <w:rPr>
                <w:rFonts w:ascii="標楷體" w:eastAsia="標楷體" w:hAnsi="標楷體" w:cs="標楷體"/>
                <w:sz w:val="20"/>
              </w:rPr>
              <w:t>1.</w:t>
            </w:r>
            <w:r w:rsidRPr="00300B2B">
              <w:rPr>
                <w:rFonts w:ascii="標楷體" w:eastAsia="標楷體" w:hAnsi="標楷體" w:hint="eastAsia"/>
                <w:sz w:val="20"/>
              </w:rPr>
              <w:t>互相討論</w:t>
            </w:r>
          </w:p>
          <w:p w:rsidR="00300B2B" w:rsidRPr="00300B2B" w:rsidRDefault="00300B2B" w:rsidP="00817F22">
            <w:pPr>
              <w:pStyle w:val="34"/>
              <w:snapToGrid w:val="0"/>
              <w:spacing w:line="0" w:lineRule="atLeast"/>
              <w:ind w:left="0" w:right="0" w:firstLine="0"/>
              <w:jc w:val="left"/>
              <w:rPr>
                <w:rFonts w:ascii="標楷體" w:eastAsia="標楷體" w:hAnsi="標楷體" w:cs="標楷體"/>
                <w:sz w:val="20"/>
              </w:rPr>
            </w:pPr>
            <w:r w:rsidRPr="00300B2B">
              <w:rPr>
                <w:rFonts w:ascii="標楷體" w:eastAsia="標楷體" w:hAnsi="標楷體" w:cs="標楷體" w:hint="eastAsia"/>
                <w:sz w:val="20"/>
              </w:rPr>
              <w:t>2</w:t>
            </w:r>
            <w:r w:rsidRPr="00300B2B">
              <w:rPr>
                <w:rFonts w:ascii="標楷體" w:eastAsia="標楷體" w:hAnsi="標楷體" w:cs="標楷體"/>
                <w:sz w:val="20"/>
              </w:rPr>
              <w:t>.</w:t>
            </w:r>
            <w:r w:rsidRPr="00300B2B">
              <w:rPr>
                <w:rFonts w:ascii="標楷體" w:eastAsia="標楷體" w:hAnsi="標楷體"/>
                <w:sz w:val="20"/>
              </w:rPr>
              <w:t>課堂</w:t>
            </w:r>
            <w:r w:rsidRPr="00300B2B">
              <w:rPr>
                <w:rFonts w:ascii="標楷體" w:eastAsia="標楷體" w:hAnsi="標楷體" w:cs="標楷體"/>
                <w:sz w:val="20"/>
              </w:rPr>
              <w:t>問答</w:t>
            </w:r>
          </w:p>
        </w:tc>
        <w:tc>
          <w:tcPr>
            <w:tcW w:w="1559" w:type="dxa"/>
          </w:tcPr>
          <w:p w:rsidR="00300B2B" w:rsidRDefault="00300B2B" w:rsidP="00817F22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 w:hint="eastAsia"/>
                <w:sz w:val="20"/>
                <w:szCs w:val="20"/>
              </w:rPr>
              <w:t>【</w:t>
            </w: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Pr="00300B2B">
              <w:rPr>
                <w:rFonts w:ascii="標楷體" w:eastAsia="標楷體" w:hAnsi="標楷體" w:cs="標楷體" w:hint="eastAsia"/>
                <w:sz w:val="20"/>
                <w:szCs w:val="20"/>
              </w:rPr>
              <w:t>教育】</w:t>
            </w:r>
          </w:p>
          <w:p w:rsidR="00525A00" w:rsidRDefault="00525A00" w:rsidP="00525A00">
            <w:pPr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E5 </w:t>
            </w:r>
          </w:p>
          <w:p w:rsidR="00525A00" w:rsidRDefault="00525A00" w:rsidP="00525A00">
            <w:pPr>
              <w:rPr>
                <w:rFonts w:hint="eastAsia"/>
              </w:rPr>
            </w:pPr>
            <w:r>
              <w:rPr>
                <w:rFonts w:hint="eastAsia"/>
              </w:rPr>
              <w:t>欣賞、包容個別差異並尊重自己與他人的權利。</w:t>
            </w:r>
          </w:p>
          <w:p w:rsidR="00525A00" w:rsidRPr="00525A00" w:rsidRDefault="00525A00" w:rsidP="00817F22">
            <w:pPr>
              <w:spacing w:line="0" w:lineRule="atLeast"/>
              <w:contextualSpacing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300B2B" w:rsidRDefault="00300B2B" w:rsidP="00817F22">
            <w:pPr>
              <w:spacing w:line="0" w:lineRule="atLeast"/>
              <w:contextualSpacing/>
              <w:rPr>
                <w:rFonts w:eastAsia="標楷體" w:hint="eastAsia"/>
                <w:sz w:val="20"/>
                <w:szCs w:val="20"/>
              </w:rPr>
            </w:pPr>
            <w:r w:rsidRPr="00300B2B">
              <w:rPr>
                <w:rFonts w:eastAsia="標楷體" w:hint="eastAsia"/>
                <w:sz w:val="20"/>
                <w:szCs w:val="20"/>
              </w:rPr>
              <w:t>【品德教育】</w:t>
            </w:r>
          </w:p>
          <w:p w:rsidR="00525A00" w:rsidRDefault="00525A00" w:rsidP="00817F22">
            <w:pPr>
              <w:spacing w:line="0" w:lineRule="atLeast"/>
              <w:contextualSpacing/>
              <w:rPr>
                <w:rFonts w:hint="eastAsia"/>
              </w:rPr>
            </w:pP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EJU9 </w:t>
            </w:r>
          </w:p>
          <w:p w:rsidR="00525A00" w:rsidRDefault="00525A00" w:rsidP="00817F22">
            <w:pPr>
              <w:spacing w:line="0" w:lineRule="atLeast"/>
              <w:contextualSpacing/>
              <w:rPr>
                <w:rFonts w:hint="eastAsia"/>
              </w:rPr>
            </w:pPr>
            <w:r>
              <w:rPr>
                <w:rFonts w:hint="eastAsia"/>
              </w:rPr>
              <w:t>公平正義。</w:t>
            </w:r>
          </w:p>
          <w:p w:rsidR="00525A00" w:rsidRPr="00300B2B" w:rsidRDefault="00525A00" w:rsidP="00817F22">
            <w:pPr>
              <w:spacing w:line="0" w:lineRule="atLeast"/>
              <w:contextualSpacing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300B2B" w:rsidRDefault="00300B2B" w:rsidP="00817F22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 w:hint="eastAsia"/>
                <w:sz w:val="20"/>
                <w:szCs w:val="20"/>
              </w:rPr>
              <w:t>【生涯規劃教育】</w:t>
            </w:r>
          </w:p>
          <w:p w:rsidR="00525A00" w:rsidRDefault="00525A00" w:rsidP="00817F22">
            <w:pPr>
              <w:spacing w:line="0" w:lineRule="atLeast"/>
              <w:contextualSpacing/>
              <w:rPr>
                <w:rFonts w:hint="eastAsia"/>
              </w:rPr>
            </w:pP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 xml:space="preserve">E12 </w:t>
            </w:r>
          </w:p>
          <w:p w:rsidR="00525A00" w:rsidRPr="00300B2B" w:rsidRDefault="00525A00" w:rsidP="00817F2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  <w:r>
              <w:rPr>
                <w:rFonts w:hint="eastAsia"/>
              </w:rPr>
              <w:t>學習解決問題與做決定的能力。</w:t>
            </w:r>
          </w:p>
        </w:tc>
        <w:tc>
          <w:tcPr>
            <w:tcW w:w="1490" w:type="dxa"/>
          </w:tcPr>
          <w:p w:rsidR="00300B2B" w:rsidRPr="00C723C1" w:rsidRDefault="00300B2B" w:rsidP="00571E0D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</w:tbl>
    <w:p w:rsidR="00C723C1" w:rsidRDefault="00C723C1" w:rsidP="009C465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B75B98" w:rsidRDefault="00B75B98" w:rsidP="009C4651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p w:rsidR="00C11094" w:rsidRDefault="00C11094" w:rsidP="00C1109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B34BFB">
        <w:rPr>
          <w:rFonts w:ascii="標楷體" w:eastAsia="標楷體" w:hAnsi="標楷體" w:cs="標楷體" w:hint="eastAsia"/>
          <w:b/>
          <w:sz w:val="28"/>
          <w:szCs w:val="28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300B2B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44275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="00300B2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="00B75B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年級老師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C11094" w:rsidRPr="00137DCE" w:rsidRDefault="00C11094" w:rsidP="00C11094">
      <w:pPr>
        <w:jc w:val="both"/>
        <w:rPr>
          <w:rFonts w:eastAsia="標楷體"/>
          <w:b/>
          <w:kern w:val="0"/>
          <w:sz w:val="28"/>
        </w:rPr>
      </w:pPr>
    </w:p>
    <w:p w:rsidR="00C11094" w:rsidRPr="00C11094" w:rsidRDefault="00C11094" w:rsidP="00C11094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C11094">
        <w:rPr>
          <w:rFonts w:ascii="標楷體" w:eastAsia="標楷體" w:hAnsi="標楷體" w:hint="eastAsia"/>
          <w:b/>
          <w:color w:val="000000"/>
        </w:rPr>
        <w:t>課</w:t>
      </w:r>
      <w:r w:rsidRPr="00C11094">
        <w:rPr>
          <w:rFonts w:ascii="標楷體" w:eastAsia="標楷體" w:hAnsi="標楷體"/>
          <w:b/>
          <w:color w:val="000000"/>
        </w:rPr>
        <w:t>程類別：</w:t>
      </w:r>
      <w:r w:rsidRPr="00C11094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300B2B" w:rsidRPr="00710776" w:rsidRDefault="00C11094" w:rsidP="00300B2B">
      <w:pPr>
        <w:spacing w:line="360" w:lineRule="auto"/>
        <w:rPr>
          <w:rFonts w:ascii="標楷體" w:eastAsia="標楷體" w:hAnsi="標楷體" w:cs="標楷體"/>
          <w:b/>
          <w:color w:val="FF0000"/>
          <w:sz w:val="28"/>
          <w:szCs w:val="28"/>
          <w:u w:val="single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7562D7"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300B2B" w:rsidRPr="00710776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玩出數學力</w:t>
      </w:r>
    </w:p>
    <w:p w:rsidR="00C11094" w:rsidRPr="00137DCE" w:rsidRDefault="00C11094" w:rsidP="00300B2B">
      <w:pPr>
        <w:spacing w:line="360" w:lineRule="auto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44275A" w:rsidRPr="0044275A" w:rsidRDefault="00C11094" w:rsidP="0044275A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  <w:color w:val="000000"/>
        </w:rPr>
      </w:pPr>
      <w:r w:rsidRPr="0044275A">
        <w:rPr>
          <w:rFonts w:ascii="標楷體" w:eastAsia="標楷體" w:hAnsi="標楷體" w:hint="eastAsia"/>
          <w:b/>
          <w:color w:val="000000"/>
        </w:rPr>
        <w:t>學習節數：</w:t>
      </w:r>
      <w:r w:rsidR="0044275A" w:rsidRPr="0044275A">
        <w:rPr>
          <w:rFonts w:ascii="標楷體" w:eastAsia="標楷體" w:hAnsi="標楷體" w:hint="eastAsia"/>
        </w:rPr>
        <w:t>上下學期</w:t>
      </w:r>
      <w:r w:rsidR="0044275A">
        <w:rPr>
          <w:rFonts w:ascii="標楷體" w:eastAsia="標楷體" w:hAnsi="標楷體" w:hint="eastAsia"/>
        </w:rPr>
        <w:t>各</w:t>
      </w:r>
      <w:r w:rsidR="0044275A" w:rsidRPr="0044275A">
        <w:rPr>
          <w:rFonts w:ascii="標楷體" w:eastAsia="標楷體" w:hAnsi="標楷體" w:hint="eastAsia"/>
        </w:rPr>
        <w:t>(10)</w:t>
      </w:r>
      <w:r w:rsidR="008B3931">
        <w:rPr>
          <w:rFonts w:ascii="標楷體" w:eastAsia="標楷體" w:hAnsi="標楷體" w:hint="eastAsia"/>
        </w:rPr>
        <w:t>節，共20節。</w:t>
      </w:r>
    </w:p>
    <w:p w:rsidR="00C11094" w:rsidRPr="00EB6D06" w:rsidRDefault="00C11094" w:rsidP="009C4651">
      <w:pPr>
        <w:pStyle w:val="a7"/>
        <w:numPr>
          <w:ilvl w:val="0"/>
          <w:numId w:val="5"/>
        </w:numPr>
        <w:adjustRightInd w:val="0"/>
        <w:snapToGrid w:val="0"/>
        <w:spacing w:afterLines="100" w:after="240" w:line="400" w:lineRule="exact"/>
        <w:ind w:leftChars="0"/>
        <w:jc w:val="both"/>
        <w:rPr>
          <w:rFonts w:ascii="標楷體" w:eastAsia="標楷體" w:hAnsi="標楷體"/>
          <w:b/>
        </w:rPr>
      </w:pPr>
      <w:r w:rsidRPr="0044275A">
        <w:rPr>
          <w:rFonts w:eastAsia="標楷體" w:hint="eastAsia"/>
          <w:b/>
        </w:rPr>
        <w:t>素養導</w:t>
      </w:r>
      <w:r w:rsidRPr="0044275A">
        <w:rPr>
          <w:rFonts w:eastAsia="標楷體"/>
          <w:b/>
        </w:rPr>
        <w:t>向</w:t>
      </w:r>
      <w:r w:rsidRPr="0044275A">
        <w:rPr>
          <w:rFonts w:eastAsia="標楷體" w:hint="eastAsia"/>
          <w:b/>
        </w:rPr>
        <w:t>教學規劃：</w:t>
      </w:r>
    </w:p>
    <w:p w:rsidR="00EB6D06" w:rsidRPr="00EB6D06" w:rsidRDefault="00B34BFB" w:rsidP="00EB6D06">
      <w:pPr>
        <w:pStyle w:val="a7"/>
        <w:adjustRightInd w:val="0"/>
        <w:snapToGrid w:val="0"/>
        <w:spacing w:afterLines="100" w:after="240" w:line="400" w:lineRule="exact"/>
        <w:ind w:leftChars="0" w:left="510"/>
        <w:jc w:val="both"/>
        <w:rPr>
          <w:rFonts w:ascii="標楷體" w:eastAsia="標楷體" w:hAnsi="標楷體"/>
          <w:b/>
          <w:color w:val="FF0000"/>
        </w:rPr>
      </w:pPr>
      <w:r>
        <w:rPr>
          <w:rFonts w:eastAsia="標楷體" w:hint="eastAsia"/>
          <w:b/>
          <w:color w:val="FF0000"/>
        </w:rPr>
        <w:t>111</w:t>
      </w:r>
      <w:r>
        <w:rPr>
          <w:rFonts w:eastAsia="標楷體" w:hint="eastAsia"/>
          <w:b/>
          <w:color w:val="FF0000"/>
        </w:rPr>
        <w:t>學年</w:t>
      </w:r>
      <w:r w:rsidR="00EB6D06" w:rsidRPr="00EB6D06">
        <w:rPr>
          <w:rFonts w:eastAsia="標楷體" w:hint="eastAsia"/>
          <w:b/>
          <w:color w:val="FF0000"/>
        </w:rPr>
        <w:t>下學期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384"/>
        <w:gridCol w:w="1418"/>
        <w:gridCol w:w="2268"/>
        <w:gridCol w:w="4080"/>
        <w:gridCol w:w="456"/>
        <w:gridCol w:w="850"/>
        <w:gridCol w:w="1276"/>
        <w:gridCol w:w="1417"/>
        <w:gridCol w:w="1490"/>
      </w:tblGrid>
      <w:tr w:rsidR="00C11094" w:rsidRPr="00C723C1" w:rsidTr="00554730">
        <w:trPr>
          <w:trHeight w:val="1220"/>
        </w:trPr>
        <w:tc>
          <w:tcPr>
            <w:tcW w:w="1384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學期程</w:t>
            </w:r>
          </w:p>
        </w:tc>
        <w:tc>
          <w:tcPr>
            <w:tcW w:w="1418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核心素養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校本素養</w:t>
            </w:r>
          </w:p>
        </w:tc>
        <w:tc>
          <w:tcPr>
            <w:tcW w:w="2268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學習目標</w:t>
            </w:r>
            <w:r w:rsidRPr="00C723C1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學習重點</w:t>
            </w:r>
          </w:p>
        </w:tc>
        <w:tc>
          <w:tcPr>
            <w:tcW w:w="4080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 w:rsidRPr="00C723C1">
              <w:rPr>
                <w:rFonts w:eastAsia="標楷體" w:hint="eastAsia"/>
                <w:sz w:val="22"/>
                <w:szCs w:val="22"/>
              </w:rPr>
              <w:t>單</w:t>
            </w:r>
            <w:r w:rsidRPr="00C723C1">
              <w:rPr>
                <w:rFonts w:eastAsia="標楷體"/>
                <w:sz w:val="22"/>
                <w:szCs w:val="22"/>
              </w:rPr>
              <w:t>元</w:t>
            </w:r>
            <w:r w:rsidRPr="00C723C1">
              <w:rPr>
                <w:rFonts w:eastAsia="標楷體" w:hint="eastAsia"/>
                <w:sz w:val="22"/>
                <w:szCs w:val="22"/>
              </w:rPr>
              <w:t>/</w:t>
            </w:r>
            <w:r w:rsidRPr="00C723C1">
              <w:rPr>
                <w:rFonts w:eastAsia="標楷體" w:hint="eastAsia"/>
                <w:sz w:val="22"/>
                <w:szCs w:val="22"/>
              </w:rPr>
              <w:t>主</w:t>
            </w:r>
            <w:r w:rsidRPr="00C723C1">
              <w:rPr>
                <w:rFonts w:eastAsia="標楷體"/>
                <w:sz w:val="22"/>
                <w:szCs w:val="22"/>
              </w:rPr>
              <w:t>題</w:t>
            </w:r>
            <w:r w:rsidRPr="00C723C1">
              <w:rPr>
                <w:rFonts w:eastAsia="標楷體" w:hint="eastAsia"/>
                <w:sz w:val="22"/>
                <w:szCs w:val="22"/>
              </w:rPr>
              <w:t>名</w:t>
            </w:r>
            <w:r w:rsidRPr="00C723C1">
              <w:rPr>
                <w:rFonts w:eastAsia="標楷體"/>
                <w:sz w:val="22"/>
                <w:szCs w:val="22"/>
              </w:rPr>
              <w:t>稱</w:t>
            </w:r>
          </w:p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sz w:val="22"/>
                <w:szCs w:val="22"/>
              </w:rPr>
              <w:t>與</w:t>
            </w:r>
            <w:r w:rsidRPr="00C723C1">
              <w:rPr>
                <w:rFonts w:eastAsia="標楷體" w:hint="eastAsia"/>
                <w:sz w:val="22"/>
                <w:szCs w:val="22"/>
              </w:rPr>
              <w:t>活動內容</w:t>
            </w:r>
          </w:p>
        </w:tc>
        <w:tc>
          <w:tcPr>
            <w:tcW w:w="456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節數</w:t>
            </w:r>
          </w:p>
        </w:tc>
        <w:tc>
          <w:tcPr>
            <w:tcW w:w="850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教學</w:t>
            </w:r>
          </w:p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資源</w:t>
            </w:r>
          </w:p>
        </w:tc>
        <w:tc>
          <w:tcPr>
            <w:tcW w:w="1276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評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量方式</w:t>
            </w:r>
          </w:p>
        </w:tc>
        <w:tc>
          <w:tcPr>
            <w:tcW w:w="1417" w:type="dxa"/>
            <w:vAlign w:val="center"/>
          </w:tcPr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融</w:t>
            </w: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入議題</w:t>
            </w:r>
          </w:p>
          <w:p w:rsidR="00C11094" w:rsidRPr="00C723C1" w:rsidRDefault="00C11094" w:rsidP="007040A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/>
                <w:color w:val="000000" w:themeColor="text1"/>
                <w:sz w:val="22"/>
                <w:szCs w:val="22"/>
              </w:rPr>
              <w:t>實質內涵</w:t>
            </w:r>
          </w:p>
        </w:tc>
        <w:tc>
          <w:tcPr>
            <w:tcW w:w="1490" w:type="dxa"/>
            <w:vAlign w:val="center"/>
          </w:tcPr>
          <w:p w:rsidR="00C11094" w:rsidRPr="00C723C1" w:rsidRDefault="00C11094" w:rsidP="007040A4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eastAsia="標楷體" w:hint="eastAsia"/>
                <w:color w:val="000000" w:themeColor="text1"/>
                <w:sz w:val="22"/>
                <w:szCs w:val="22"/>
              </w:rPr>
              <w:t>備註</w:t>
            </w:r>
          </w:p>
          <w:p w:rsidR="00C11094" w:rsidRPr="00C723C1" w:rsidRDefault="00C11094" w:rsidP="007040A4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C723C1">
              <w:rPr>
                <w:rFonts w:ascii="標楷體" w:eastAsia="標楷體" w:hAnsi="標楷體" w:cs="Arial"/>
                <w:kern w:val="0"/>
                <w:sz w:val="22"/>
                <w:szCs w:val="22"/>
              </w:rPr>
              <w:t>(如協同方式/申請經費)</w:t>
            </w:r>
          </w:p>
        </w:tc>
      </w:tr>
      <w:tr w:rsidR="00300B2B" w:rsidRPr="00C723C1" w:rsidTr="00C07D93">
        <w:trPr>
          <w:trHeight w:val="761"/>
        </w:trPr>
        <w:tc>
          <w:tcPr>
            <w:tcW w:w="1384" w:type="dxa"/>
            <w:vAlign w:val="center"/>
          </w:tcPr>
          <w:p w:rsidR="00300B2B" w:rsidRPr="00F70B61" w:rsidRDefault="00300B2B" w:rsidP="00981AA7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6-10</w:t>
            </w:r>
            <w:r w:rsidRPr="00F70B61">
              <w:rPr>
                <w:rFonts w:ascii="標楷體" w:eastAsia="標楷體" w:hAnsi="標楷體" w:hint="eastAsia"/>
              </w:rPr>
              <w:t>週</w:t>
            </w:r>
          </w:p>
          <w:p w:rsidR="00300B2B" w:rsidRPr="00F70B61" w:rsidRDefault="00300B2B" w:rsidP="00F70B61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300B2B" w:rsidRPr="00300B2B" w:rsidRDefault="00300B2B" w:rsidP="00817F22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:rsidR="00525A00" w:rsidRPr="00525A00" w:rsidRDefault="00525A00" w:rsidP="00525A00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525A00" w:rsidRPr="00525A00" w:rsidRDefault="00525A00" w:rsidP="00525A00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具備基本</w:t>
            </w:r>
          </w:p>
          <w:p w:rsidR="00525A00" w:rsidRPr="00525A00" w:rsidRDefault="00525A00" w:rsidP="00525A00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的算術操</w:t>
            </w:r>
          </w:p>
          <w:p w:rsidR="00525A00" w:rsidRPr="00525A00" w:rsidRDefault="00525A00" w:rsidP="00525A00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作能力、</w:t>
            </w:r>
          </w:p>
          <w:p w:rsidR="00525A00" w:rsidRPr="00525A00" w:rsidRDefault="00525A00" w:rsidP="00525A00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並能指認</w:t>
            </w:r>
          </w:p>
          <w:p w:rsidR="00525A00" w:rsidRPr="00525A00" w:rsidRDefault="00525A00" w:rsidP="00525A00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基本的形</w:t>
            </w:r>
          </w:p>
          <w:p w:rsidR="00525A00" w:rsidRPr="00525A00" w:rsidRDefault="00525A00" w:rsidP="00525A00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體與相對</w:t>
            </w:r>
          </w:p>
          <w:p w:rsidR="00525A00" w:rsidRPr="00525A00" w:rsidRDefault="00525A00" w:rsidP="00525A00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關係，在</w:t>
            </w:r>
          </w:p>
          <w:p w:rsidR="00497FA8" w:rsidRPr="00497FA8" w:rsidRDefault="00525A00" w:rsidP="00497FA8">
            <w:pPr>
              <w:spacing w:line="0" w:lineRule="atLeast"/>
              <w:ind w:left="-22" w:right="57"/>
              <w:contextualSpacing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日常生活</w:t>
            </w:r>
            <w:r w:rsidR="00497FA8" w:rsidRPr="00497FA8">
              <w:rPr>
                <w:rFonts w:ascii="標楷體" w:eastAsia="標楷體" w:hAnsi="標楷體" w:hint="eastAsia"/>
                <w:sz w:val="20"/>
                <w:szCs w:val="20"/>
              </w:rPr>
              <w:t>情境中，</w:t>
            </w:r>
          </w:p>
          <w:p w:rsidR="00497FA8" w:rsidRPr="00497FA8" w:rsidRDefault="00497FA8" w:rsidP="00497FA8">
            <w:pPr>
              <w:spacing w:line="0" w:lineRule="atLeast"/>
              <w:ind w:left="-22" w:right="57"/>
              <w:contextualSpacing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hint="eastAsia"/>
                <w:sz w:val="20"/>
                <w:szCs w:val="20"/>
              </w:rPr>
              <w:t>用數學表</w:t>
            </w:r>
          </w:p>
          <w:p w:rsidR="00497FA8" w:rsidRPr="00497FA8" w:rsidRDefault="00497FA8" w:rsidP="00497FA8">
            <w:pPr>
              <w:spacing w:line="0" w:lineRule="atLeast"/>
              <w:ind w:left="-22" w:right="57"/>
              <w:contextualSpacing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hint="eastAsia"/>
                <w:sz w:val="20"/>
                <w:szCs w:val="20"/>
              </w:rPr>
              <w:t>述與解決</w:t>
            </w:r>
          </w:p>
          <w:p w:rsidR="00497FA8" w:rsidRPr="00497FA8" w:rsidRDefault="00497FA8" w:rsidP="00497FA8">
            <w:pPr>
              <w:spacing w:line="0" w:lineRule="atLeast"/>
              <w:ind w:left="-22" w:right="57"/>
              <w:contextualSpacing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hint="eastAsia"/>
                <w:sz w:val="20"/>
                <w:szCs w:val="20"/>
              </w:rPr>
              <w:t>問題。</w:t>
            </w:r>
          </w:p>
          <w:p w:rsidR="00497FA8" w:rsidRPr="00497FA8" w:rsidRDefault="00497FA8" w:rsidP="00497FA8">
            <w:pPr>
              <w:spacing w:line="0" w:lineRule="atLeast"/>
              <w:ind w:left="-22" w:right="57"/>
              <w:contextualSpacing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497FA8" w:rsidRPr="00497FA8" w:rsidRDefault="00497FA8" w:rsidP="00497FA8">
            <w:pPr>
              <w:spacing w:line="0" w:lineRule="atLeast"/>
              <w:ind w:left="-22" w:right="57"/>
              <w:contextualSpacing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hint="eastAsia"/>
                <w:sz w:val="20"/>
                <w:szCs w:val="20"/>
              </w:rPr>
              <w:t>具備從證</w:t>
            </w:r>
          </w:p>
          <w:p w:rsidR="00497FA8" w:rsidRPr="00497FA8" w:rsidRDefault="00497FA8" w:rsidP="00497FA8">
            <w:pPr>
              <w:spacing w:line="0" w:lineRule="atLeast"/>
              <w:ind w:left="-22" w:right="57"/>
              <w:contextualSpacing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hint="eastAsia"/>
                <w:sz w:val="20"/>
                <w:szCs w:val="20"/>
              </w:rPr>
              <w:t>據討論事</w:t>
            </w:r>
          </w:p>
          <w:p w:rsidR="00497FA8" w:rsidRPr="00497FA8" w:rsidRDefault="00497FA8" w:rsidP="00497FA8">
            <w:pPr>
              <w:spacing w:line="0" w:lineRule="atLeast"/>
              <w:ind w:left="-22" w:right="57"/>
              <w:contextualSpacing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hint="eastAsia"/>
                <w:sz w:val="20"/>
                <w:szCs w:val="20"/>
              </w:rPr>
              <w:t>情，以及</w:t>
            </w:r>
          </w:p>
          <w:p w:rsidR="00497FA8" w:rsidRPr="00497FA8" w:rsidRDefault="00497FA8" w:rsidP="00497FA8">
            <w:pPr>
              <w:spacing w:line="0" w:lineRule="atLeast"/>
              <w:ind w:left="-22" w:right="57"/>
              <w:contextualSpacing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hint="eastAsia"/>
                <w:sz w:val="20"/>
                <w:szCs w:val="20"/>
              </w:rPr>
              <w:t>和他人有</w:t>
            </w:r>
          </w:p>
          <w:p w:rsidR="00497FA8" w:rsidRPr="00497FA8" w:rsidRDefault="00497FA8" w:rsidP="00497FA8">
            <w:pPr>
              <w:spacing w:line="0" w:lineRule="atLeast"/>
              <w:ind w:left="-22" w:right="57"/>
              <w:contextualSpacing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hint="eastAsia"/>
                <w:sz w:val="20"/>
                <w:szCs w:val="20"/>
              </w:rPr>
              <w:t>條理溝通</w:t>
            </w:r>
          </w:p>
          <w:p w:rsidR="00300B2B" w:rsidRPr="00300B2B" w:rsidRDefault="00497FA8" w:rsidP="00497FA8">
            <w:pPr>
              <w:spacing w:line="0" w:lineRule="atLeast"/>
              <w:ind w:left="-22" w:right="57"/>
              <w:contextualSpacing/>
              <w:rPr>
                <w:rFonts w:eastAsia="標楷體"/>
                <w:sz w:val="20"/>
                <w:szCs w:val="20"/>
              </w:rPr>
            </w:pPr>
            <w:r w:rsidRPr="00497FA8">
              <w:rPr>
                <w:rFonts w:ascii="標楷體" w:eastAsia="標楷體" w:hAnsi="標楷體" w:hint="eastAsia"/>
                <w:sz w:val="20"/>
                <w:szCs w:val="20"/>
              </w:rPr>
              <w:t>的態度。</w:t>
            </w:r>
          </w:p>
        </w:tc>
        <w:tc>
          <w:tcPr>
            <w:tcW w:w="2268" w:type="dxa"/>
          </w:tcPr>
          <w:p w:rsidR="00525A00" w:rsidRPr="00525A00" w:rsidRDefault="00525A00" w:rsidP="00525A00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1.透過閱讀文章知道三</w:t>
            </w:r>
          </w:p>
          <w:p w:rsidR="00525A00" w:rsidRPr="00525A00" w:rsidRDefault="00525A00" w:rsidP="00525A00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角形不可變動和四邊</w:t>
            </w:r>
          </w:p>
          <w:p w:rsidR="00525A00" w:rsidRPr="00525A00" w:rsidRDefault="00525A00" w:rsidP="00525A00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形可變動的特性。</w:t>
            </w:r>
          </w:p>
          <w:p w:rsidR="00525A00" w:rsidRPr="00525A00" w:rsidRDefault="00525A00" w:rsidP="00525A00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2.認識時間的延時性，</w:t>
            </w:r>
          </w:p>
          <w:p w:rsidR="00525A00" w:rsidRPr="00525A00" w:rsidRDefault="00525A00" w:rsidP="00525A00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知道年、月、日之間</w:t>
            </w:r>
          </w:p>
          <w:p w:rsidR="00300B2B" w:rsidRPr="00300B2B" w:rsidRDefault="00525A00" w:rsidP="00525A00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25A00">
              <w:rPr>
                <w:rFonts w:ascii="標楷體" w:eastAsia="標楷體" w:hAnsi="標楷體" w:hint="eastAsia"/>
                <w:sz w:val="20"/>
                <w:szCs w:val="20"/>
              </w:rPr>
              <w:t>時間的延伸。</w:t>
            </w:r>
          </w:p>
        </w:tc>
        <w:tc>
          <w:tcPr>
            <w:tcW w:w="4080" w:type="dxa"/>
          </w:tcPr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主 題 一：四邊形－【數學盒子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】三角形和四邊形在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生活中的妙用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活動內容：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1.教師引導學生透過閱讀文章認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識生活中三角形的設計。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2.透過操作發現三角形與四邊形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是否會受外力影響及生活中的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應用。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主 題 二：時間的測量－【活動1-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2】時間的單位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活動內容：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1.藉由生活經驗，引導學生思考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人們如何表述現在的時間或日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期。</w:t>
            </w:r>
          </w:p>
          <w:p w:rsidR="00525A00" w:rsidRPr="00525A00" w:rsidRDefault="00525A00" w:rsidP="00525A00">
            <w:pPr>
              <w:spacing w:line="0" w:lineRule="atLeast"/>
              <w:ind w:left="1100" w:hangingChars="500" w:hanging="110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2.教師說明及歸納生活中常用的</w:t>
            </w:r>
          </w:p>
          <w:p w:rsidR="00300B2B" w:rsidRPr="00525A00" w:rsidRDefault="00525A00" w:rsidP="00525A00">
            <w:pPr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525A00">
              <w:rPr>
                <w:rFonts w:ascii="標楷體" w:eastAsia="標楷體" w:hAnsi="標楷體" w:hint="eastAsia"/>
                <w:sz w:val="22"/>
                <w:szCs w:val="22"/>
              </w:rPr>
              <w:t>時間單位。</w:t>
            </w:r>
          </w:p>
          <w:p w:rsidR="00525A00" w:rsidRPr="00525A00" w:rsidRDefault="00525A00" w:rsidP="00525A00">
            <w:pPr>
              <w:snapToGrid w:val="0"/>
              <w:jc w:val="both"/>
              <w:rPr>
                <w:rFonts w:eastAsia="標楷體" w:hint="eastAsia"/>
                <w:sz w:val="22"/>
                <w:szCs w:val="22"/>
              </w:rPr>
            </w:pPr>
            <w:r w:rsidRPr="00525A00">
              <w:rPr>
                <w:rFonts w:eastAsia="標楷體" w:hint="eastAsia"/>
                <w:sz w:val="22"/>
                <w:szCs w:val="22"/>
              </w:rPr>
              <w:t>3.</w:t>
            </w:r>
            <w:r w:rsidRPr="00525A00">
              <w:rPr>
                <w:rFonts w:eastAsia="標楷體" w:hint="eastAsia"/>
                <w:sz w:val="22"/>
                <w:szCs w:val="22"/>
              </w:rPr>
              <w:t>教師說明生活中常用的各種時</w:t>
            </w:r>
          </w:p>
          <w:p w:rsidR="00525A00" w:rsidRPr="00525A00" w:rsidRDefault="00525A00" w:rsidP="00525A00">
            <w:pPr>
              <w:snapToGrid w:val="0"/>
              <w:jc w:val="both"/>
              <w:rPr>
                <w:rFonts w:eastAsia="標楷體" w:hint="eastAsia"/>
                <w:sz w:val="22"/>
                <w:szCs w:val="22"/>
              </w:rPr>
            </w:pPr>
            <w:r w:rsidRPr="00525A00">
              <w:rPr>
                <w:rFonts w:eastAsia="標楷體" w:hint="eastAsia"/>
                <w:sz w:val="22"/>
                <w:szCs w:val="22"/>
              </w:rPr>
              <w:t>間單位之間的關係，例如</w:t>
            </w:r>
            <w:r w:rsidRPr="00525A00">
              <w:rPr>
                <w:rFonts w:eastAsia="標楷體" w:hint="eastAsia"/>
                <w:sz w:val="22"/>
                <w:szCs w:val="22"/>
              </w:rPr>
              <w:t>1</w:t>
            </w:r>
            <w:r w:rsidRPr="00525A00">
              <w:rPr>
                <w:rFonts w:eastAsia="標楷體" w:hint="eastAsia"/>
                <w:sz w:val="22"/>
                <w:szCs w:val="22"/>
              </w:rPr>
              <w:t>小</w:t>
            </w:r>
          </w:p>
          <w:p w:rsidR="00525A00" w:rsidRPr="00525A00" w:rsidRDefault="00525A00" w:rsidP="00525A00">
            <w:pPr>
              <w:snapToGrid w:val="0"/>
              <w:jc w:val="both"/>
              <w:rPr>
                <w:rFonts w:eastAsia="標楷體" w:hint="eastAsia"/>
                <w:sz w:val="22"/>
                <w:szCs w:val="22"/>
              </w:rPr>
            </w:pPr>
            <w:r w:rsidRPr="00525A00">
              <w:rPr>
                <w:rFonts w:eastAsia="標楷體" w:hint="eastAsia"/>
                <w:sz w:val="22"/>
                <w:szCs w:val="22"/>
              </w:rPr>
              <w:t>時</w:t>
            </w:r>
            <w:r w:rsidRPr="00525A00">
              <w:rPr>
                <w:rFonts w:eastAsia="標楷體" w:hint="eastAsia"/>
                <w:sz w:val="22"/>
                <w:szCs w:val="22"/>
              </w:rPr>
              <w:t>=60</w:t>
            </w:r>
            <w:r w:rsidRPr="00525A00">
              <w:rPr>
                <w:rFonts w:eastAsia="標楷體" w:hint="eastAsia"/>
                <w:sz w:val="22"/>
                <w:szCs w:val="22"/>
              </w:rPr>
              <w:t>分鐘、一個月</w:t>
            </w:r>
            <w:r w:rsidRPr="00525A00">
              <w:rPr>
                <w:rFonts w:eastAsia="標楷體" w:hint="eastAsia"/>
                <w:sz w:val="22"/>
                <w:szCs w:val="22"/>
              </w:rPr>
              <w:t>=28</w:t>
            </w:r>
            <w:r w:rsidRPr="00525A00">
              <w:rPr>
                <w:rFonts w:eastAsia="標楷體" w:hint="eastAsia"/>
                <w:sz w:val="22"/>
                <w:szCs w:val="22"/>
              </w:rPr>
              <w:t>～</w:t>
            </w:r>
            <w:r w:rsidRPr="00525A00">
              <w:rPr>
                <w:rFonts w:eastAsia="標楷體" w:hint="eastAsia"/>
                <w:sz w:val="22"/>
                <w:szCs w:val="22"/>
              </w:rPr>
              <w:t>31</w:t>
            </w:r>
          </w:p>
          <w:p w:rsidR="00525A00" w:rsidRPr="00525A00" w:rsidRDefault="00525A00" w:rsidP="00525A00">
            <w:pPr>
              <w:snapToGrid w:val="0"/>
              <w:jc w:val="both"/>
              <w:rPr>
                <w:rFonts w:eastAsia="標楷體" w:hint="eastAsia"/>
                <w:sz w:val="22"/>
                <w:szCs w:val="22"/>
              </w:rPr>
            </w:pPr>
            <w:r w:rsidRPr="00525A00">
              <w:rPr>
                <w:rFonts w:eastAsia="標楷體" w:hint="eastAsia"/>
                <w:sz w:val="22"/>
                <w:szCs w:val="22"/>
              </w:rPr>
              <w:t>天等。</w:t>
            </w:r>
          </w:p>
          <w:p w:rsidR="00525A00" w:rsidRPr="00525A00" w:rsidRDefault="00525A00" w:rsidP="00525A00">
            <w:pPr>
              <w:snapToGrid w:val="0"/>
              <w:jc w:val="both"/>
              <w:rPr>
                <w:rFonts w:eastAsia="標楷體" w:hint="eastAsia"/>
                <w:sz w:val="22"/>
                <w:szCs w:val="22"/>
              </w:rPr>
            </w:pPr>
            <w:r w:rsidRPr="00525A00">
              <w:rPr>
                <w:rFonts w:eastAsia="標楷體" w:hint="eastAsia"/>
                <w:sz w:val="22"/>
                <w:szCs w:val="22"/>
              </w:rPr>
              <w:t>4.</w:t>
            </w:r>
            <w:r w:rsidRPr="00525A00">
              <w:rPr>
                <w:rFonts w:eastAsia="標楷體" w:hint="eastAsia"/>
                <w:sz w:val="22"/>
                <w:szCs w:val="22"/>
              </w:rPr>
              <w:t>教師引導學生進一步探討表述</w:t>
            </w:r>
          </w:p>
          <w:p w:rsidR="00525A00" w:rsidRPr="00525A00" w:rsidRDefault="00525A00" w:rsidP="00525A00">
            <w:pPr>
              <w:snapToGrid w:val="0"/>
              <w:jc w:val="both"/>
              <w:rPr>
                <w:rFonts w:eastAsia="標楷體" w:hint="eastAsia"/>
                <w:sz w:val="22"/>
                <w:szCs w:val="22"/>
              </w:rPr>
            </w:pPr>
            <w:r w:rsidRPr="00525A00">
              <w:rPr>
                <w:rFonts w:eastAsia="標楷體" w:hint="eastAsia"/>
                <w:sz w:val="22"/>
                <w:szCs w:val="22"/>
              </w:rPr>
              <w:t>時間時，應如何選擇適當的時</w:t>
            </w:r>
          </w:p>
          <w:p w:rsidR="00525A00" w:rsidRPr="00300B2B" w:rsidRDefault="00525A00" w:rsidP="00525A00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  <w:r w:rsidRPr="00525A00">
              <w:rPr>
                <w:rFonts w:eastAsia="標楷體" w:hint="eastAsia"/>
                <w:sz w:val="22"/>
                <w:szCs w:val="22"/>
              </w:rPr>
              <w:t>間單位。</w:t>
            </w:r>
          </w:p>
        </w:tc>
        <w:tc>
          <w:tcPr>
            <w:tcW w:w="456" w:type="dxa"/>
          </w:tcPr>
          <w:p w:rsidR="00300B2B" w:rsidRPr="00B03EDE" w:rsidRDefault="00300B2B" w:rsidP="00300B2B">
            <w:pPr>
              <w:spacing w:line="240" w:lineRule="exact"/>
              <w:ind w:left="206" w:right="57" w:hangingChars="103" w:hanging="206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03EDE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850" w:type="dxa"/>
          </w:tcPr>
          <w:p w:rsidR="00300B2B" w:rsidRPr="00300B2B" w:rsidRDefault="00300B2B" w:rsidP="00817F22">
            <w:pPr>
              <w:ind w:left="-22" w:hanging="7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/>
                <w:sz w:val="20"/>
                <w:szCs w:val="20"/>
              </w:rPr>
              <w:t>小白板、白板筆</w:t>
            </w:r>
          </w:p>
        </w:tc>
        <w:tc>
          <w:tcPr>
            <w:tcW w:w="1276" w:type="dxa"/>
          </w:tcPr>
          <w:p w:rsidR="00497FA8" w:rsidRPr="00497FA8" w:rsidRDefault="00497FA8" w:rsidP="00497FA8">
            <w:pPr>
              <w:pStyle w:val="34"/>
              <w:snapToGrid w:val="0"/>
              <w:spacing w:line="0" w:lineRule="atLeast"/>
              <w:rPr>
                <w:rFonts w:ascii="標楷體" w:eastAsia="標楷體" w:hAnsi="標楷體" w:cs="標楷體" w:hint="eastAsia"/>
                <w:sz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</w:rPr>
              <w:t>1.紙筆測驗</w:t>
            </w:r>
          </w:p>
          <w:p w:rsidR="00497FA8" w:rsidRPr="00497FA8" w:rsidRDefault="00497FA8" w:rsidP="00497FA8">
            <w:pPr>
              <w:pStyle w:val="34"/>
              <w:snapToGrid w:val="0"/>
              <w:spacing w:line="0" w:lineRule="atLeast"/>
              <w:rPr>
                <w:rFonts w:ascii="標楷體" w:eastAsia="標楷體" w:hAnsi="標楷體" w:cs="標楷體" w:hint="eastAsia"/>
                <w:sz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</w:rPr>
              <w:t>2.口頭回答</w:t>
            </w:r>
          </w:p>
          <w:p w:rsidR="00497FA8" w:rsidRPr="00497FA8" w:rsidRDefault="00497FA8" w:rsidP="00497FA8">
            <w:pPr>
              <w:pStyle w:val="34"/>
              <w:snapToGrid w:val="0"/>
              <w:spacing w:line="0" w:lineRule="atLeast"/>
              <w:rPr>
                <w:rFonts w:ascii="標楷體" w:eastAsia="標楷體" w:hAnsi="標楷體" w:cs="標楷體" w:hint="eastAsia"/>
                <w:sz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</w:rPr>
              <w:t>3.互相討論</w:t>
            </w:r>
          </w:p>
          <w:p w:rsidR="00300B2B" w:rsidRPr="00300B2B" w:rsidRDefault="00497FA8" w:rsidP="00497FA8">
            <w:pPr>
              <w:pStyle w:val="34"/>
              <w:snapToGrid w:val="0"/>
              <w:spacing w:line="0" w:lineRule="atLeast"/>
              <w:ind w:left="0" w:right="0" w:firstLine="0"/>
              <w:jc w:val="left"/>
              <w:rPr>
                <w:rFonts w:ascii="標楷體" w:eastAsia="標楷體" w:hAnsi="標楷體" w:cs="標楷體"/>
                <w:sz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</w:rPr>
              <w:t>4.作業習寫</w:t>
            </w:r>
          </w:p>
        </w:tc>
        <w:tc>
          <w:tcPr>
            <w:tcW w:w="1417" w:type="dxa"/>
          </w:tcPr>
          <w:p w:rsidR="00497FA8" w:rsidRPr="00497FA8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  <w:szCs w:val="20"/>
              </w:rPr>
              <w:t>【生涯規劃</w:t>
            </w:r>
          </w:p>
          <w:p w:rsidR="00497FA8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  <w:szCs w:val="20"/>
              </w:rPr>
              <w:t>教育】</w:t>
            </w:r>
          </w:p>
          <w:p w:rsidR="00871636" w:rsidRDefault="00871636" w:rsidP="00871636">
            <w:pPr>
              <w:rPr>
                <w:rFonts w:hint="eastAsia"/>
              </w:rPr>
            </w:pP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 xml:space="preserve">E11 </w:t>
            </w:r>
          </w:p>
          <w:p w:rsidR="00871636" w:rsidRDefault="00871636" w:rsidP="00871636">
            <w:pPr>
              <w:rPr>
                <w:rFonts w:hint="eastAsia"/>
              </w:rPr>
            </w:pPr>
            <w:r>
              <w:rPr>
                <w:rFonts w:hint="eastAsia"/>
              </w:rPr>
              <w:t>培養規劃與運用時間的能力。</w:t>
            </w:r>
          </w:p>
          <w:p w:rsidR="00497FA8" w:rsidRPr="00871636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</w:p>
          <w:p w:rsidR="00497FA8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</w:p>
          <w:p w:rsidR="00871636" w:rsidRPr="00497FA8" w:rsidRDefault="00871636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</w:p>
          <w:p w:rsidR="00497FA8" w:rsidRPr="00871636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</w:p>
          <w:p w:rsidR="00497FA8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</w:p>
          <w:p w:rsidR="00525A00" w:rsidRPr="00300B2B" w:rsidRDefault="00525A00" w:rsidP="00817F22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90" w:type="dxa"/>
          </w:tcPr>
          <w:p w:rsidR="00300B2B" w:rsidRPr="00C723C1" w:rsidRDefault="00300B2B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  <w:tr w:rsidR="00300B2B" w:rsidRPr="00C723C1" w:rsidTr="00795F36">
        <w:trPr>
          <w:trHeight w:val="761"/>
        </w:trPr>
        <w:tc>
          <w:tcPr>
            <w:tcW w:w="1384" w:type="dxa"/>
            <w:vAlign w:val="center"/>
          </w:tcPr>
          <w:p w:rsidR="00300B2B" w:rsidRPr="00F70B61" w:rsidRDefault="00300B2B" w:rsidP="00F70B61">
            <w:pPr>
              <w:rPr>
                <w:rFonts w:ascii="標楷體" w:eastAsia="標楷體" w:hAnsi="標楷體"/>
              </w:rPr>
            </w:pPr>
            <w:r w:rsidRPr="00F70B61"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 w:hint="eastAsia"/>
              </w:rPr>
              <w:t>16-20</w:t>
            </w:r>
            <w:r w:rsidRPr="00F70B61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418" w:type="dxa"/>
            <w:vAlign w:val="center"/>
          </w:tcPr>
          <w:p w:rsidR="00300B2B" w:rsidRPr="00300B2B" w:rsidRDefault="00300B2B" w:rsidP="00300B2B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300B2B" w:rsidRPr="00300B2B" w:rsidRDefault="00300B2B" w:rsidP="00300B2B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:rsidR="00300B2B" w:rsidRPr="00300B2B" w:rsidRDefault="00300B2B" w:rsidP="00300B2B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數-E-B2</w:t>
            </w:r>
          </w:p>
          <w:p w:rsidR="00300B2B" w:rsidRPr="00300B2B" w:rsidRDefault="00300B2B" w:rsidP="00300B2B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具備報、製作基本統計圖表之能力。</w:t>
            </w:r>
          </w:p>
          <w:p w:rsidR="00300B2B" w:rsidRPr="00300B2B" w:rsidRDefault="00300B2B" w:rsidP="00300B2B">
            <w:pPr>
              <w:spacing w:line="0" w:lineRule="atLeast"/>
              <w:ind w:left="-22" w:right="57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300B2B" w:rsidRPr="00300B2B" w:rsidRDefault="00300B2B" w:rsidP="00300B2B">
            <w:pPr>
              <w:spacing w:line="0" w:lineRule="atLeast"/>
              <w:ind w:left="-22" w:right="57"/>
              <w:contextualSpacing/>
              <w:jc w:val="both"/>
              <w:rPr>
                <w:rFonts w:eastAsia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t>具備從證據討論事情，以及和他人有</w:t>
            </w: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條理溝通的態度。</w:t>
            </w:r>
          </w:p>
        </w:tc>
        <w:tc>
          <w:tcPr>
            <w:tcW w:w="2268" w:type="dxa"/>
          </w:tcPr>
          <w:p w:rsidR="00300B2B" w:rsidRPr="00300B2B" w:rsidRDefault="00300B2B" w:rsidP="00300B2B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1.能報讀生活中的統計圖及長條圖。</w:t>
            </w:r>
          </w:p>
          <w:p w:rsidR="00300B2B" w:rsidRPr="00300B2B" w:rsidRDefault="00300B2B" w:rsidP="00300B2B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 w:hint="eastAsia"/>
                <w:sz w:val="20"/>
                <w:szCs w:val="20"/>
              </w:rPr>
              <w:t>2.認識閱讀地圖的方法。</w:t>
            </w:r>
          </w:p>
        </w:tc>
        <w:tc>
          <w:tcPr>
            <w:tcW w:w="4080" w:type="dxa"/>
          </w:tcPr>
          <w:p w:rsidR="00300B2B" w:rsidRPr="00817765" w:rsidRDefault="00300B2B" w:rsidP="00817765">
            <w:pPr>
              <w:spacing w:line="0" w:lineRule="atLeast"/>
              <w:ind w:left="1100" w:hangingChars="500" w:hanging="110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主 題 一：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統計圖</w:t>
            </w: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－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【生活數寫家】來去「田中」</w:t>
            </w:r>
          </w:p>
          <w:p w:rsidR="00300B2B" w:rsidRPr="00817765" w:rsidRDefault="00300B2B" w:rsidP="00817F22">
            <w:pPr>
              <w:spacing w:line="0" w:lineRule="atLeas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活動內容：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/>
                <w:sz w:val="22"/>
                <w:szCs w:val="22"/>
              </w:rPr>
              <w:t>1.老師口述布題，學生透過觀察和討論，從統計圖中判讀正確的資訊並回答問題。</w:t>
            </w:r>
          </w:p>
          <w:p w:rsidR="00300B2B" w:rsidRPr="00817765" w:rsidRDefault="00300B2B" w:rsidP="00817F22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300B2B" w:rsidRPr="00817765" w:rsidRDefault="00300B2B" w:rsidP="00817765">
            <w:pPr>
              <w:spacing w:line="0" w:lineRule="atLeast"/>
              <w:ind w:left="1100" w:hangingChars="500" w:hanging="110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主 題 二：家鄉的地圖－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【活動一】小小讀圖高手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hint="eastAsia"/>
                <w:sz w:val="22"/>
                <w:szCs w:val="22"/>
              </w:rPr>
              <w:t>活動內容：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1.教師引導學生觀察課本第84、85頁圖片，並回答問題。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2.教師引導學生閱讀與觀察課本第85頁的課文與圖片，並回答下列問題。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(1)地圖上的許多符號我們通稱為何？</w:t>
            </w:r>
          </w:p>
          <w:p w:rsidR="00300B2B" w:rsidRPr="00817765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(2)認識更多圖例：教師請學生拿出課前</w:t>
            </w: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蒐集的地圖，和同學分享各種圖例符號及其代表的意義。</w:t>
            </w:r>
          </w:p>
          <w:p w:rsidR="00300B2B" w:rsidRPr="00300B2B" w:rsidRDefault="00300B2B" w:rsidP="00817765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817765">
              <w:rPr>
                <w:rFonts w:ascii="標楷體" w:eastAsia="標楷體" w:hAnsi="標楷體" w:cs="標楷體" w:hint="eastAsia"/>
                <w:sz w:val="22"/>
                <w:szCs w:val="22"/>
              </w:rPr>
              <w:t>(3)地圖上標示的圖例，有什麼功用？</w:t>
            </w:r>
          </w:p>
        </w:tc>
        <w:tc>
          <w:tcPr>
            <w:tcW w:w="456" w:type="dxa"/>
          </w:tcPr>
          <w:p w:rsidR="00300B2B" w:rsidRPr="00B03EDE" w:rsidRDefault="00300B2B" w:rsidP="00817F22">
            <w:pPr>
              <w:ind w:left="317" w:hanging="317"/>
              <w:jc w:val="center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 w:rsidRPr="00B03EDE">
              <w:rPr>
                <w:rFonts w:ascii="標楷體" w:eastAsia="標楷體" w:hAnsi="標楷體" w:cs="標楷體" w:hint="eastAsia"/>
                <w:b/>
                <w:color w:val="FF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850" w:type="dxa"/>
          </w:tcPr>
          <w:p w:rsidR="00300B2B" w:rsidRPr="00300B2B" w:rsidRDefault="00300B2B" w:rsidP="00817F22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00B2B">
              <w:rPr>
                <w:rFonts w:ascii="標楷體" w:eastAsia="標楷體" w:hAnsi="標楷體" w:cs="標楷體"/>
                <w:sz w:val="20"/>
                <w:szCs w:val="20"/>
              </w:rPr>
              <w:t>小白板、白板筆</w:t>
            </w:r>
          </w:p>
        </w:tc>
        <w:tc>
          <w:tcPr>
            <w:tcW w:w="1276" w:type="dxa"/>
          </w:tcPr>
          <w:p w:rsidR="00497FA8" w:rsidRPr="00497FA8" w:rsidRDefault="00497FA8" w:rsidP="00497FA8">
            <w:pPr>
              <w:ind w:left="-22" w:hanging="7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  <w:szCs w:val="20"/>
              </w:rPr>
              <w:t>1.紙筆測驗</w:t>
            </w:r>
          </w:p>
          <w:p w:rsidR="00497FA8" w:rsidRPr="00497FA8" w:rsidRDefault="00497FA8" w:rsidP="00497FA8">
            <w:pPr>
              <w:ind w:left="-22" w:hanging="7"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  <w:szCs w:val="20"/>
              </w:rPr>
              <w:t>2.口頭回答</w:t>
            </w:r>
          </w:p>
          <w:p w:rsidR="00300B2B" w:rsidRPr="00300B2B" w:rsidRDefault="00497FA8" w:rsidP="00497FA8">
            <w:pPr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  <w:szCs w:val="20"/>
              </w:rPr>
              <w:t>3.互相討論</w:t>
            </w:r>
          </w:p>
        </w:tc>
        <w:tc>
          <w:tcPr>
            <w:tcW w:w="1417" w:type="dxa"/>
          </w:tcPr>
          <w:p w:rsidR="00497FA8" w:rsidRPr="00497FA8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  <w:szCs w:val="20"/>
              </w:rPr>
              <w:t>【性別平等</w:t>
            </w:r>
          </w:p>
          <w:p w:rsidR="00497FA8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  <w:szCs w:val="20"/>
              </w:rPr>
              <w:t>教育】</w:t>
            </w:r>
          </w:p>
          <w:p w:rsidR="00871636" w:rsidRDefault="00871636" w:rsidP="00871636">
            <w:pPr>
              <w:rPr>
                <w:rFonts w:hint="eastAsia"/>
              </w:rPr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E7 </w:t>
            </w:r>
          </w:p>
          <w:p w:rsidR="00871636" w:rsidRDefault="00871636" w:rsidP="00871636">
            <w:pPr>
              <w:rPr>
                <w:rFonts w:hint="eastAsia"/>
              </w:rPr>
            </w:pPr>
            <w:r>
              <w:rPr>
                <w:rFonts w:hint="eastAsia"/>
              </w:rPr>
              <w:t>解讀各種媒體所傳遞的性別刻板印象。</w:t>
            </w:r>
          </w:p>
          <w:p w:rsidR="00497FA8" w:rsidRPr="00871636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</w:p>
          <w:p w:rsidR="00497FA8" w:rsidRPr="00497FA8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  <w:szCs w:val="20"/>
              </w:rPr>
              <w:t>【生涯規劃</w:t>
            </w:r>
          </w:p>
          <w:p w:rsidR="00497FA8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r w:rsidRPr="00497FA8">
              <w:rPr>
                <w:rFonts w:ascii="標楷體" w:eastAsia="標楷體" w:hAnsi="標楷體" w:cs="標楷體" w:hint="eastAsia"/>
                <w:sz w:val="20"/>
                <w:szCs w:val="20"/>
              </w:rPr>
              <w:t>教育】</w:t>
            </w:r>
          </w:p>
          <w:p w:rsidR="00871636" w:rsidRDefault="00871636" w:rsidP="00871636">
            <w:pPr>
              <w:rPr>
                <w:rFonts w:hint="eastAsia"/>
              </w:rPr>
            </w:pP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 xml:space="preserve">E10 </w:t>
            </w:r>
          </w:p>
          <w:p w:rsidR="00497FA8" w:rsidRPr="00871636" w:rsidRDefault="00871636" w:rsidP="00871636">
            <w:pPr>
              <w:rPr>
                <w:rFonts w:hint="eastAsia"/>
              </w:rPr>
            </w:pPr>
            <w:r>
              <w:rPr>
                <w:rFonts w:hint="eastAsia"/>
              </w:rPr>
              <w:t>培養對不同工作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教育環境的態度。</w:t>
            </w:r>
          </w:p>
          <w:p w:rsidR="00497FA8" w:rsidRDefault="00497FA8" w:rsidP="00497FA8">
            <w:pPr>
              <w:spacing w:line="0" w:lineRule="atLeast"/>
              <w:contextualSpacing/>
              <w:rPr>
                <w:rFonts w:ascii="標楷體" w:eastAsia="標楷體" w:hAnsi="標楷體" w:cs="標楷體" w:hint="eastAsia"/>
                <w:sz w:val="20"/>
                <w:szCs w:val="20"/>
              </w:rPr>
            </w:pPr>
            <w:bookmarkStart w:id="0" w:name="_GoBack"/>
            <w:bookmarkEnd w:id="0"/>
          </w:p>
          <w:p w:rsidR="00497FA8" w:rsidRPr="00300B2B" w:rsidRDefault="00497FA8" w:rsidP="00497FA8">
            <w:pPr>
              <w:spacing w:line="0" w:lineRule="atLeast"/>
              <w:contextualSpacing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90" w:type="dxa"/>
          </w:tcPr>
          <w:p w:rsidR="00300B2B" w:rsidRPr="00C723C1" w:rsidRDefault="00300B2B" w:rsidP="00981AA7">
            <w:pPr>
              <w:adjustRightInd w:val="0"/>
              <w:snapToGrid w:val="0"/>
              <w:spacing w:line="0" w:lineRule="atLeast"/>
              <w:ind w:hanging="7"/>
              <w:rPr>
                <w:rFonts w:asciiTheme="minorEastAsia" w:eastAsiaTheme="minorEastAsia" w:hAnsiTheme="minorEastAsia" w:cs="標楷體"/>
                <w:sz w:val="22"/>
              </w:rPr>
            </w:pPr>
          </w:p>
        </w:tc>
      </w:tr>
    </w:tbl>
    <w:p w:rsidR="00C00F78" w:rsidRPr="00C11094" w:rsidRDefault="00C00F78" w:rsidP="00DB450A">
      <w:pPr>
        <w:spacing w:afterLines="100" w:after="240" w:line="400" w:lineRule="exact"/>
        <w:jc w:val="both"/>
        <w:rPr>
          <w:rFonts w:ascii="Arial" w:eastAsia="微軟正黑體" w:hAnsi="Arial" w:cs="Arial"/>
          <w:color w:val="FF0000"/>
          <w:kern w:val="0"/>
        </w:rPr>
      </w:pPr>
    </w:p>
    <w:sectPr w:rsidR="00C00F78" w:rsidRPr="00C11094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6C2" w:rsidRDefault="00B336C2">
      <w:r>
        <w:separator/>
      </w:r>
    </w:p>
  </w:endnote>
  <w:endnote w:type="continuationSeparator" w:id="0">
    <w:p w:rsidR="00B336C2" w:rsidRDefault="00B33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altName w:val="Sitka Small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6C2" w:rsidRDefault="00B336C2">
      <w:r>
        <w:separator/>
      </w:r>
    </w:p>
  </w:footnote>
  <w:footnote w:type="continuationSeparator" w:id="0">
    <w:p w:rsidR="00B336C2" w:rsidRDefault="00B33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AF3D5F"/>
    <w:multiLevelType w:val="hybridMultilevel"/>
    <w:tmpl w:val="885813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AE11D7"/>
    <w:multiLevelType w:val="hybridMultilevel"/>
    <w:tmpl w:val="EF12219C"/>
    <w:lvl w:ilvl="0" w:tplc="63C292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DFE0757"/>
    <w:multiLevelType w:val="hybridMultilevel"/>
    <w:tmpl w:val="9BB26BB8"/>
    <w:lvl w:ilvl="0" w:tplc="9984F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0D0099E"/>
    <w:multiLevelType w:val="hybridMultilevel"/>
    <w:tmpl w:val="290C2F8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E7C060B"/>
    <w:multiLevelType w:val="hybridMultilevel"/>
    <w:tmpl w:val="FAA409AC"/>
    <w:lvl w:ilvl="0" w:tplc="A484E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1892013"/>
    <w:multiLevelType w:val="hybridMultilevel"/>
    <w:tmpl w:val="748CAB18"/>
    <w:lvl w:ilvl="0" w:tplc="9258BC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52505A3"/>
    <w:multiLevelType w:val="hybridMultilevel"/>
    <w:tmpl w:val="54907B3E"/>
    <w:lvl w:ilvl="0" w:tplc="6172B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8537F51"/>
    <w:multiLevelType w:val="hybridMultilevel"/>
    <w:tmpl w:val="C3AC35A8"/>
    <w:lvl w:ilvl="0" w:tplc="34806A92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CB93B13"/>
    <w:multiLevelType w:val="hybridMultilevel"/>
    <w:tmpl w:val="AD44874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D700D4"/>
    <w:multiLevelType w:val="hybridMultilevel"/>
    <w:tmpl w:val="0FC8CA00"/>
    <w:lvl w:ilvl="0" w:tplc="A2B8ED24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3">
    <w:nsid w:val="64DC233D"/>
    <w:multiLevelType w:val="hybridMultilevel"/>
    <w:tmpl w:val="F30CC8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72B01E2A"/>
    <w:multiLevelType w:val="hybridMultilevel"/>
    <w:tmpl w:val="9AB8040A"/>
    <w:lvl w:ilvl="0" w:tplc="37AE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2"/>
  </w:num>
  <w:num w:numId="5">
    <w:abstractNumId w:val="11"/>
  </w:num>
  <w:num w:numId="6">
    <w:abstractNumId w:val="8"/>
  </w:num>
  <w:num w:numId="7">
    <w:abstractNumId w:val="9"/>
  </w:num>
  <w:num w:numId="8">
    <w:abstractNumId w:val="4"/>
  </w:num>
  <w:num w:numId="9">
    <w:abstractNumId w:val="1"/>
  </w:num>
  <w:num w:numId="10">
    <w:abstractNumId w:val="13"/>
  </w:num>
  <w:num w:numId="11">
    <w:abstractNumId w:val="5"/>
  </w:num>
  <w:num w:numId="12">
    <w:abstractNumId w:val="14"/>
  </w:num>
  <w:num w:numId="13">
    <w:abstractNumId w:val="6"/>
  </w:num>
  <w:num w:numId="14">
    <w:abstractNumId w:val="3"/>
  </w:num>
  <w:num w:numId="15">
    <w:abstractNumId w:val="7"/>
  </w:num>
  <w:num w:numId="1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61F38"/>
    <w:rsid w:val="000641B6"/>
    <w:rsid w:val="00070DEE"/>
    <w:rsid w:val="00076144"/>
    <w:rsid w:val="000971E8"/>
    <w:rsid w:val="000A2E13"/>
    <w:rsid w:val="000A70FE"/>
    <w:rsid w:val="000A7EA5"/>
    <w:rsid w:val="000B44A3"/>
    <w:rsid w:val="000D197E"/>
    <w:rsid w:val="000D52A1"/>
    <w:rsid w:val="000E7992"/>
    <w:rsid w:val="000F1E6E"/>
    <w:rsid w:val="0011730A"/>
    <w:rsid w:val="00121823"/>
    <w:rsid w:val="0012425A"/>
    <w:rsid w:val="0012534E"/>
    <w:rsid w:val="00125E99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3E93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3C51"/>
    <w:rsid w:val="00246F2D"/>
    <w:rsid w:val="00250806"/>
    <w:rsid w:val="00253D67"/>
    <w:rsid w:val="00254387"/>
    <w:rsid w:val="00254674"/>
    <w:rsid w:val="00256A09"/>
    <w:rsid w:val="0026398B"/>
    <w:rsid w:val="00273641"/>
    <w:rsid w:val="00283477"/>
    <w:rsid w:val="002C0314"/>
    <w:rsid w:val="002C42D4"/>
    <w:rsid w:val="002C5FEA"/>
    <w:rsid w:val="002E2709"/>
    <w:rsid w:val="002F52A4"/>
    <w:rsid w:val="002F63C1"/>
    <w:rsid w:val="00300B2B"/>
    <w:rsid w:val="00311BE6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5501"/>
    <w:rsid w:val="00396ABE"/>
    <w:rsid w:val="00396D99"/>
    <w:rsid w:val="00397E83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E14D3"/>
    <w:rsid w:val="003F4A61"/>
    <w:rsid w:val="0040055C"/>
    <w:rsid w:val="00404748"/>
    <w:rsid w:val="00416448"/>
    <w:rsid w:val="00416631"/>
    <w:rsid w:val="004179DC"/>
    <w:rsid w:val="004254B5"/>
    <w:rsid w:val="00433B76"/>
    <w:rsid w:val="0044275A"/>
    <w:rsid w:val="0044708F"/>
    <w:rsid w:val="00447348"/>
    <w:rsid w:val="004502B7"/>
    <w:rsid w:val="0045374A"/>
    <w:rsid w:val="00453F8A"/>
    <w:rsid w:val="00455BBC"/>
    <w:rsid w:val="00456B15"/>
    <w:rsid w:val="00464799"/>
    <w:rsid w:val="00465FD1"/>
    <w:rsid w:val="00466D79"/>
    <w:rsid w:val="00493294"/>
    <w:rsid w:val="00494F03"/>
    <w:rsid w:val="00497EB8"/>
    <w:rsid w:val="00497FA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5A00"/>
    <w:rsid w:val="0052727F"/>
    <w:rsid w:val="00531312"/>
    <w:rsid w:val="005511B7"/>
    <w:rsid w:val="00554730"/>
    <w:rsid w:val="00555775"/>
    <w:rsid w:val="0056468A"/>
    <w:rsid w:val="00564DBA"/>
    <w:rsid w:val="00571E0D"/>
    <w:rsid w:val="005920C7"/>
    <w:rsid w:val="005B01E1"/>
    <w:rsid w:val="005C0E2C"/>
    <w:rsid w:val="005C18F2"/>
    <w:rsid w:val="005C36E4"/>
    <w:rsid w:val="005C7D59"/>
    <w:rsid w:val="005D166E"/>
    <w:rsid w:val="005E4807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203A"/>
    <w:rsid w:val="006471F8"/>
    <w:rsid w:val="006575FE"/>
    <w:rsid w:val="006937FA"/>
    <w:rsid w:val="006964B2"/>
    <w:rsid w:val="006A13CA"/>
    <w:rsid w:val="006B722F"/>
    <w:rsid w:val="006C29E1"/>
    <w:rsid w:val="006C3CB4"/>
    <w:rsid w:val="006D555C"/>
    <w:rsid w:val="006E0586"/>
    <w:rsid w:val="006E0C50"/>
    <w:rsid w:val="006E2688"/>
    <w:rsid w:val="006E503C"/>
    <w:rsid w:val="006F5FFA"/>
    <w:rsid w:val="007040A4"/>
    <w:rsid w:val="007066EA"/>
    <w:rsid w:val="00710776"/>
    <w:rsid w:val="007146CF"/>
    <w:rsid w:val="007149F2"/>
    <w:rsid w:val="0072007C"/>
    <w:rsid w:val="00723119"/>
    <w:rsid w:val="00741F2B"/>
    <w:rsid w:val="007507B6"/>
    <w:rsid w:val="007562D7"/>
    <w:rsid w:val="0075662F"/>
    <w:rsid w:val="0076379F"/>
    <w:rsid w:val="00764714"/>
    <w:rsid w:val="007653BE"/>
    <w:rsid w:val="00770D90"/>
    <w:rsid w:val="00771101"/>
    <w:rsid w:val="007811B2"/>
    <w:rsid w:val="00793DDE"/>
    <w:rsid w:val="007C1A48"/>
    <w:rsid w:val="007C22ED"/>
    <w:rsid w:val="007C7314"/>
    <w:rsid w:val="007D608F"/>
    <w:rsid w:val="007F045E"/>
    <w:rsid w:val="007F489A"/>
    <w:rsid w:val="00803E16"/>
    <w:rsid w:val="008101E1"/>
    <w:rsid w:val="00817765"/>
    <w:rsid w:val="0082168A"/>
    <w:rsid w:val="00830D8A"/>
    <w:rsid w:val="00832BCA"/>
    <w:rsid w:val="008445F8"/>
    <w:rsid w:val="0084497A"/>
    <w:rsid w:val="008470A7"/>
    <w:rsid w:val="0085177C"/>
    <w:rsid w:val="00867E99"/>
    <w:rsid w:val="00871636"/>
    <w:rsid w:val="00872520"/>
    <w:rsid w:val="00875740"/>
    <w:rsid w:val="008A49BB"/>
    <w:rsid w:val="008B3931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1AA7"/>
    <w:rsid w:val="00985827"/>
    <w:rsid w:val="00986550"/>
    <w:rsid w:val="009C4651"/>
    <w:rsid w:val="009C6A78"/>
    <w:rsid w:val="009D0797"/>
    <w:rsid w:val="009D48F2"/>
    <w:rsid w:val="009D5B4E"/>
    <w:rsid w:val="009E151F"/>
    <w:rsid w:val="009E440E"/>
    <w:rsid w:val="009E6F5E"/>
    <w:rsid w:val="009E7823"/>
    <w:rsid w:val="009F4CE2"/>
    <w:rsid w:val="00A149FE"/>
    <w:rsid w:val="00A159FA"/>
    <w:rsid w:val="00A30B60"/>
    <w:rsid w:val="00A334AB"/>
    <w:rsid w:val="00A37174"/>
    <w:rsid w:val="00A37820"/>
    <w:rsid w:val="00A73B06"/>
    <w:rsid w:val="00A75059"/>
    <w:rsid w:val="00A752BB"/>
    <w:rsid w:val="00A75935"/>
    <w:rsid w:val="00A75D95"/>
    <w:rsid w:val="00A7709D"/>
    <w:rsid w:val="00A85B96"/>
    <w:rsid w:val="00A90560"/>
    <w:rsid w:val="00A91FEC"/>
    <w:rsid w:val="00A93670"/>
    <w:rsid w:val="00AB7AB0"/>
    <w:rsid w:val="00AD453A"/>
    <w:rsid w:val="00AE09BE"/>
    <w:rsid w:val="00AE1E70"/>
    <w:rsid w:val="00AE764F"/>
    <w:rsid w:val="00B03EDE"/>
    <w:rsid w:val="00B06307"/>
    <w:rsid w:val="00B07333"/>
    <w:rsid w:val="00B11796"/>
    <w:rsid w:val="00B11FA5"/>
    <w:rsid w:val="00B239B2"/>
    <w:rsid w:val="00B241A1"/>
    <w:rsid w:val="00B25635"/>
    <w:rsid w:val="00B32678"/>
    <w:rsid w:val="00B336C2"/>
    <w:rsid w:val="00B34BFB"/>
    <w:rsid w:val="00B357B8"/>
    <w:rsid w:val="00B359D0"/>
    <w:rsid w:val="00B362A4"/>
    <w:rsid w:val="00B54E6E"/>
    <w:rsid w:val="00B57FE6"/>
    <w:rsid w:val="00B63370"/>
    <w:rsid w:val="00B65020"/>
    <w:rsid w:val="00B6790C"/>
    <w:rsid w:val="00B75B98"/>
    <w:rsid w:val="00B948C0"/>
    <w:rsid w:val="00BB480B"/>
    <w:rsid w:val="00BB683D"/>
    <w:rsid w:val="00BC78D0"/>
    <w:rsid w:val="00BD4085"/>
    <w:rsid w:val="00BD517A"/>
    <w:rsid w:val="00BD705D"/>
    <w:rsid w:val="00BF4625"/>
    <w:rsid w:val="00C00F78"/>
    <w:rsid w:val="00C06D5A"/>
    <w:rsid w:val="00C11094"/>
    <w:rsid w:val="00C23A77"/>
    <w:rsid w:val="00C25DE0"/>
    <w:rsid w:val="00C34DFF"/>
    <w:rsid w:val="00C5152D"/>
    <w:rsid w:val="00C723C1"/>
    <w:rsid w:val="00C76A61"/>
    <w:rsid w:val="00C81405"/>
    <w:rsid w:val="00C84ACA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3894"/>
    <w:rsid w:val="00DA4E90"/>
    <w:rsid w:val="00DB450A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41C60"/>
    <w:rsid w:val="00E46D18"/>
    <w:rsid w:val="00E472CF"/>
    <w:rsid w:val="00E57C52"/>
    <w:rsid w:val="00E57EB1"/>
    <w:rsid w:val="00E6385D"/>
    <w:rsid w:val="00E65EEB"/>
    <w:rsid w:val="00E86701"/>
    <w:rsid w:val="00E95CA6"/>
    <w:rsid w:val="00EA0BAA"/>
    <w:rsid w:val="00EA2F89"/>
    <w:rsid w:val="00EA6582"/>
    <w:rsid w:val="00EB6D06"/>
    <w:rsid w:val="00F0147C"/>
    <w:rsid w:val="00F14BE2"/>
    <w:rsid w:val="00F14D66"/>
    <w:rsid w:val="00F16437"/>
    <w:rsid w:val="00F17C2F"/>
    <w:rsid w:val="00F255C6"/>
    <w:rsid w:val="00F319B0"/>
    <w:rsid w:val="00F413C2"/>
    <w:rsid w:val="00F42E0D"/>
    <w:rsid w:val="00F50510"/>
    <w:rsid w:val="00F556AF"/>
    <w:rsid w:val="00F618AD"/>
    <w:rsid w:val="00F67C6E"/>
    <w:rsid w:val="00F70B61"/>
    <w:rsid w:val="00F716C4"/>
    <w:rsid w:val="00FA032B"/>
    <w:rsid w:val="00FB4147"/>
    <w:rsid w:val="00FD2022"/>
    <w:rsid w:val="00FD29AC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02A">
    <w:name w:val="02A表格內文黑"/>
    <w:basedOn w:val="a0"/>
    <w:rsid w:val="00AB7AB0"/>
    <w:pPr>
      <w:snapToGrid w:val="0"/>
      <w:spacing w:line="360" w:lineRule="atLeast"/>
      <w:jc w:val="both"/>
    </w:pPr>
    <w:rPr>
      <w:rFonts w:ascii="微軟正黑體" w:eastAsia="微軟正黑體"/>
      <w:color w:val="000000"/>
      <w:kern w:val="0"/>
      <w:sz w:val="22"/>
      <w:szCs w:val="22"/>
    </w:rPr>
  </w:style>
  <w:style w:type="paragraph" w:customStyle="1" w:styleId="34">
    <w:name w:val="3.【對應能力指標】內文字"/>
    <w:basedOn w:val="afa"/>
    <w:rsid w:val="00300B2B"/>
    <w:pPr>
      <w:widowControl w:val="0"/>
      <w:tabs>
        <w:tab w:val="left" w:pos="624"/>
      </w:tabs>
      <w:spacing w:after="0"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02A">
    <w:name w:val="02A表格內文黑"/>
    <w:basedOn w:val="a0"/>
    <w:rsid w:val="00AB7AB0"/>
    <w:pPr>
      <w:snapToGrid w:val="0"/>
      <w:spacing w:line="360" w:lineRule="atLeast"/>
      <w:jc w:val="both"/>
    </w:pPr>
    <w:rPr>
      <w:rFonts w:ascii="微軟正黑體" w:eastAsia="微軟正黑體"/>
      <w:color w:val="000000"/>
      <w:kern w:val="0"/>
      <w:sz w:val="22"/>
      <w:szCs w:val="22"/>
    </w:rPr>
  </w:style>
  <w:style w:type="paragraph" w:customStyle="1" w:styleId="34">
    <w:name w:val="3.【對應能力指標】內文字"/>
    <w:basedOn w:val="afa"/>
    <w:rsid w:val="00300B2B"/>
    <w:pPr>
      <w:widowControl w:val="0"/>
      <w:tabs>
        <w:tab w:val="left" w:pos="624"/>
      </w:tabs>
      <w:spacing w:after="0"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DD10-A4F8-496E-BC25-5CFFF6C6F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433</Words>
  <Characters>2472</Characters>
  <Application>Microsoft Office Word</Application>
  <DocSecurity>0</DocSecurity>
  <Lines>20</Lines>
  <Paragraphs>5</Paragraphs>
  <ScaleCrop>false</ScaleCrop>
  <Company>Microsoft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Asus</cp:lastModifiedBy>
  <cp:revision>26</cp:revision>
  <cp:lastPrinted>2019-01-28T06:12:00Z</cp:lastPrinted>
  <dcterms:created xsi:type="dcterms:W3CDTF">2021-05-07T06:12:00Z</dcterms:created>
  <dcterms:modified xsi:type="dcterms:W3CDTF">2022-07-11T02:49:00Z</dcterms:modified>
</cp:coreProperties>
</file>